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4811" w:rsidRPr="00B64811" w:rsidRDefault="00B64811" w:rsidP="00B64811">
      <w:pPr>
        <w:spacing w:after="0" w:line="240" w:lineRule="auto"/>
        <w:rPr>
          <w:rFonts w:ascii="Times New Roman" w:eastAsia="Times New Roman" w:hAnsi="Times New Roman" w:cs="Times New Roman"/>
          <w:b/>
          <w:i/>
          <w:sz w:val="24"/>
          <w:szCs w:val="24"/>
          <w:lang w:eastAsia="hr-HR"/>
        </w:rPr>
      </w:pPr>
      <w:r w:rsidRPr="00B64811">
        <w:rPr>
          <w:rFonts w:ascii="Times New Roman" w:eastAsia="Times New Roman" w:hAnsi="Times New Roman" w:cs="Times New Roman"/>
          <w:noProof/>
          <w:sz w:val="24"/>
          <w:szCs w:val="24"/>
          <w:lang w:eastAsia="hr-HR"/>
        </w:rPr>
        <w:drawing>
          <wp:anchor distT="0" distB="0" distL="114300" distR="114300" simplePos="0" relativeHeight="251659264" behindDoc="0" locked="0" layoutInCell="1" allowOverlap="1" wp14:anchorId="5654E033" wp14:editId="1129E2B7">
            <wp:simplePos x="0" y="0"/>
            <wp:positionH relativeFrom="margin">
              <wp:posOffset>-474980</wp:posOffset>
            </wp:positionH>
            <wp:positionV relativeFrom="margin">
              <wp:align>top</wp:align>
            </wp:positionV>
            <wp:extent cx="1602105" cy="941705"/>
            <wp:effectExtent l="0" t="0" r="0" b="0"/>
            <wp:wrapSquare wrapText="bothSides"/>
            <wp:docPr id="46" name="Slika 46" descr="gssjd_logo_vertical-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5" descr="gssjd_logo_vertical-0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2105" cy="9417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64811">
        <w:rPr>
          <w:rFonts w:ascii="Times New Roman" w:eastAsia="Times New Roman" w:hAnsi="Times New Roman" w:cs="Times New Roman"/>
          <w:b/>
          <w:i/>
          <w:sz w:val="24"/>
          <w:szCs w:val="24"/>
          <w:lang w:eastAsia="hr-HR"/>
        </w:rPr>
        <w:t>Gimnazija i strukovna škola Jurja Dobrile Pazin</w:t>
      </w:r>
    </w:p>
    <w:p w:rsidR="00B64811" w:rsidRPr="00B64811" w:rsidRDefault="00B64811" w:rsidP="00B64811">
      <w:pPr>
        <w:spacing w:after="0" w:line="240" w:lineRule="auto"/>
        <w:rPr>
          <w:rFonts w:ascii="Times New Roman" w:eastAsia="Times New Roman" w:hAnsi="Times New Roman" w:cs="Times New Roman"/>
          <w:sz w:val="24"/>
          <w:szCs w:val="24"/>
          <w:lang w:eastAsia="hr-HR"/>
        </w:rPr>
      </w:pPr>
      <w:r w:rsidRPr="00B64811">
        <w:rPr>
          <w:rFonts w:ascii="Times New Roman" w:eastAsia="Times New Roman" w:hAnsi="Times New Roman" w:cs="Times New Roman"/>
          <w:sz w:val="24"/>
          <w:szCs w:val="24"/>
          <w:lang w:eastAsia="hr-HR"/>
        </w:rPr>
        <w:t>Šetalište Pazinske gimnazije 11, 52000 Pazin</w:t>
      </w:r>
    </w:p>
    <w:p w:rsidR="00B64811" w:rsidRPr="00B64811" w:rsidRDefault="00B64811" w:rsidP="00B64811">
      <w:pPr>
        <w:spacing w:after="0" w:line="240" w:lineRule="auto"/>
        <w:rPr>
          <w:rFonts w:ascii="Times New Roman" w:eastAsia="Times New Roman" w:hAnsi="Times New Roman" w:cs="Times New Roman"/>
          <w:sz w:val="24"/>
          <w:szCs w:val="24"/>
          <w:lang w:eastAsia="hr-HR"/>
        </w:rPr>
      </w:pPr>
      <w:r w:rsidRPr="00B64811">
        <w:rPr>
          <w:rFonts w:ascii="Times New Roman" w:eastAsia="Times New Roman" w:hAnsi="Times New Roman" w:cs="Times New Roman"/>
          <w:sz w:val="24"/>
          <w:szCs w:val="24"/>
          <w:lang w:eastAsia="hr-HR"/>
        </w:rPr>
        <w:t>tel.:  ++385 52 624-184; 624-017, fax.: ++385 52 624-226</w:t>
      </w:r>
    </w:p>
    <w:p w:rsidR="00B64811" w:rsidRPr="00B64811" w:rsidRDefault="00B64811" w:rsidP="00B64811">
      <w:pPr>
        <w:pBdr>
          <w:bottom w:val="single" w:sz="12" w:space="1" w:color="auto"/>
        </w:pBdr>
        <w:spacing w:after="0" w:line="240" w:lineRule="auto"/>
        <w:ind w:left="1440"/>
        <w:rPr>
          <w:rFonts w:ascii="Times New Roman" w:eastAsia="Times New Roman" w:hAnsi="Times New Roman" w:cs="Times New Roman"/>
          <w:sz w:val="24"/>
          <w:szCs w:val="24"/>
          <w:lang w:eastAsia="hr-HR"/>
        </w:rPr>
      </w:pPr>
      <w:r w:rsidRPr="00B64811">
        <w:rPr>
          <w:rFonts w:ascii="Times New Roman" w:eastAsia="Times New Roman" w:hAnsi="Times New Roman" w:cs="Times New Roman"/>
          <w:sz w:val="24"/>
          <w:szCs w:val="24"/>
          <w:lang w:eastAsia="hr-HR"/>
        </w:rPr>
        <w:t>http://www.gssjd.hr, e-mail: gssjd@gssjd.hr, OIB: 89025673993,        IBAN: HR2124020061100109145 Erste banka</w:t>
      </w:r>
    </w:p>
    <w:p w:rsidR="00B64811" w:rsidRDefault="00B64811" w:rsidP="007C168D">
      <w:pPr>
        <w:rPr>
          <w:rFonts w:ascii="Arial" w:hAnsi="Arial" w:cs="Arial"/>
          <w:b/>
        </w:rPr>
      </w:pPr>
    </w:p>
    <w:p w:rsidR="00B64811" w:rsidRPr="005041E8" w:rsidRDefault="005041E8" w:rsidP="005041E8">
      <w:pPr>
        <w:rPr>
          <w:rFonts w:ascii="Arial" w:hAnsi="Arial" w:cs="Arial"/>
        </w:rPr>
      </w:pPr>
      <w:r>
        <w:rPr>
          <w:rFonts w:ascii="Arial" w:hAnsi="Arial" w:cs="Arial"/>
        </w:rPr>
        <w:t xml:space="preserve">KLASA: </w:t>
      </w:r>
      <w:r w:rsidRPr="005041E8">
        <w:rPr>
          <w:rFonts w:ascii="Arial" w:hAnsi="Arial" w:cs="Arial"/>
        </w:rPr>
        <w:t>400-02/24-01/01</w:t>
      </w:r>
    </w:p>
    <w:p w:rsidR="00B64811" w:rsidRPr="00B93680" w:rsidRDefault="005041E8" w:rsidP="00B64811">
      <w:pPr>
        <w:rPr>
          <w:rFonts w:ascii="Arial" w:hAnsi="Arial" w:cs="Arial"/>
        </w:rPr>
      </w:pPr>
      <w:r>
        <w:rPr>
          <w:rFonts w:ascii="Arial" w:hAnsi="Arial" w:cs="Arial"/>
        </w:rPr>
        <w:t>URBROJ: 2163-51-03-24-04</w:t>
      </w:r>
    </w:p>
    <w:p w:rsidR="00B64811" w:rsidRDefault="00B64811" w:rsidP="003C22CC">
      <w:pPr>
        <w:spacing w:after="0" w:line="480" w:lineRule="auto"/>
        <w:jc w:val="center"/>
        <w:rPr>
          <w:rFonts w:ascii="Arial" w:eastAsia="Times New Roman" w:hAnsi="Arial" w:cs="Arial"/>
          <w:b/>
          <w:lang w:eastAsia="hr-HR"/>
        </w:rPr>
      </w:pPr>
    </w:p>
    <w:p w:rsidR="00B64811" w:rsidRPr="00B64811" w:rsidRDefault="00B64811" w:rsidP="003C22CC">
      <w:pPr>
        <w:spacing w:after="0" w:line="480" w:lineRule="auto"/>
        <w:jc w:val="center"/>
        <w:rPr>
          <w:rFonts w:ascii="Arial" w:eastAsia="Times New Roman" w:hAnsi="Arial" w:cs="Arial"/>
          <w:b/>
          <w:sz w:val="28"/>
          <w:szCs w:val="28"/>
          <w:lang w:eastAsia="hr-HR"/>
        </w:rPr>
      </w:pPr>
      <w:r w:rsidRPr="00B64811">
        <w:rPr>
          <w:rFonts w:ascii="Arial" w:eastAsia="Times New Roman" w:hAnsi="Arial" w:cs="Arial"/>
          <w:b/>
          <w:sz w:val="28"/>
          <w:szCs w:val="28"/>
          <w:lang w:eastAsia="hr-HR"/>
        </w:rPr>
        <w:t xml:space="preserve">OBRAZLOŽENJE  </w:t>
      </w:r>
      <w:r w:rsidRPr="00FE6365">
        <w:rPr>
          <w:rFonts w:ascii="Arial" w:eastAsia="Times New Roman" w:hAnsi="Arial" w:cs="Arial"/>
          <w:b/>
          <w:sz w:val="28"/>
          <w:szCs w:val="28"/>
          <w:lang w:eastAsia="hr-HR"/>
        </w:rPr>
        <w:t>POLU</w:t>
      </w:r>
      <w:r w:rsidRPr="00B64811">
        <w:rPr>
          <w:rFonts w:ascii="Arial" w:eastAsia="Times New Roman" w:hAnsi="Arial" w:cs="Arial"/>
          <w:b/>
          <w:sz w:val="28"/>
          <w:szCs w:val="28"/>
          <w:lang w:eastAsia="hr-HR"/>
        </w:rPr>
        <w:t xml:space="preserve">GODIŠNJEG IZVJEŠTAJA </w:t>
      </w:r>
    </w:p>
    <w:p w:rsidR="00B64811" w:rsidRPr="00B64811" w:rsidRDefault="00B64811" w:rsidP="003C22CC">
      <w:pPr>
        <w:spacing w:after="0" w:line="480" w:lineRule="auto"/>
        <w:jc w:val="center"/>
        <w:rPr>
          <w:rFonts w:ascii="Arial" w:eastAsia="Times New Roman" w:hAnsi="Arial" w:cs="Arial"/>
          <w:b/>
          <w:sz w:val="28"/>
          <w:szCs w:val="28"/>
          <w:lang w:eastAsia="hr-HR"/>
        </w:rPr>
      </w:pPr>
      <w:r w:rsidRPr="00B64811">
        <w:rPr>
          <w:rFonts w:ascii="Arial" w:eastAsia="Times New Roman" w:hAnsi="Arial" w:cs="Arial"/>
          <w:b/>
          <w:sz w:val="28"/>
          <w:szCs w:val="28"/>
          <w:lang w:eastAsia="hr-HR"/>
        </w:rPr>
        <w:t>O IZVR</w:t>
      </w:r>
      <w:r w:rsidR="005041E8">
        <w:rPr>
          <w:rFonts w:ascii="Arial" w:eastAsia="Times New Roman" w:hAnsi="Arial" w:cs="Arial"/>
          <w:b/>
          <w:sz w:val="28"/>
          <w:szCs w:val="28"/>
          <w:lang w:eastAsia="hr-HR"/>
        </w:rPr>
        <w:t>ŠENJU FINANCIJSKOG PLANA ZA 2025</w:t>
      </w:r>
      <w:r w:rsidRPr="00B64811">
        <w:rPr>
          <w:rFonts w:ascii="Arial" w:eastAsia="Times New Roman" w:hAnsi="Arial" w:cs="Arial"/>
          <w:b/>
          <w:sz w:val="28"/>
          <w:szCs w:val="28"/>
          <w:lang w:eastAsia="hr-HR"/>
        </w:rPr>
        <w:t>. GODINU</w:t>
      </w:r>
    </w:p>
    <w:p w:rsidR="00B64811" w:rsidRPr="00B64811" w:rsidRDefault="00B64811" w:rsidP="00B64811">
      <w:pPr>
        <w:spacing w:after="0" w:line="240" w:lineRule="auto"/>
        <w:jc w:val="center"/>
        <w:rPr>
          <w:rFonts w:ascii="Arial" w:eastAsia="Times New Roman" w:hAnsi="Arial" w:cs="Arial"/>
          <w:b/>
          <w:lang w:eastAsia="hr-HR"/>
        </w:rPr>
      </w:pPr>
    </w:p>
    <w:p w:rsidR="00B64811" w:rsidRPr="00B64811" w:rsidRDefault="00B64811" w:rsidP="00B64811">
      <w:pPr>
        <w:spacing w:after="0" w:line="240" w:lineRule="auto"/>
        <w:jc w:val="center"/>
        <w:rPr>
          <w:rFonts w:ascii="Arial" w:eastAsia="Times New Roman" w:hAnsi="Arial" w:cs="Arial"/>
          <w:b/>
          <w:lang w:eastAsia="hr-HR"/>
        </w:rPr>
      </w:pPr>
    </w:p>
    <w:p w:rsidR="00B64811" w:rsidRPr="00B64811" w:rsidRDefault="00B64811" w:rsidP="00B64811">
      <w:pPr>
        <w:spacing w:after="0" w:line="240" w:lineRule="auto"/>
        <w:jc w:val="center"/>
        <w:rPr>
          <w:rFonts w:ascii="Arial" w:eastAsia="Times New Roman" w:hAnsi="Arial" w:cs="Arial"/>
          <w:b/>
          <w:lang w:eastAsia="hr-HR"/>
        </w:rPr>
      </w:pPr>
    </w:p>
    <w:p w:rsidR="00B64811" w:rsidRPr="00B64811" w:rsidRDefault="00B64811" w:rsidP="00B64811">
      <w:pPr>
        <w:spacing w:after="0" w:line="240" w:lineRule="auto"/>
        <w:rPr>
          <w:rFonts w:ascii="Arial" w:eastAsia="Times New Roman" w:hAnsi="Arial" w:cs="Arial"/>
          <w:lang w:eastAsia="hr-HR"/>
        </w:rPr>
      </w:pPr>
      <w:r>
        <w:rPr>
          <w:rFonts w:ascii="Arial" w:eastAsia="Times New Roman" w:hAnsi="Arial" w:cs="Arial"/>
          <w:lang w:eastAsia="hr-HR"/>
        </w:rPr>
        <w:t>Broj  RKP: 17</w:t>
      </w:r>
      <w:r w:rsidR="003C22CC">
        <w:rPr>
          <w:rFonts w:ascii="Arial" w:eastAsia="Times New Roman" w:hAnsi="Arial" w:cs="Arial"/>
          <w:lang w:eastAsia="hr-HR"/>
        </w:rPr>
        <w:t>208</w:t>
      </w:r>
    </w:p>
    <w:p w:rsidR="00B64811" w:rsidRPr="00B64811" w:rsidRDefault="00B64811" w:rsidP="00B64811">
      <w:pPr>
        <w:spacing w:after="0" w:line="240" w:lineRule="auto"/>
        <w:rPr>
          <w:rFonts w:ascii="Arial" w:eastAsia="Times New Roman" w:hAnsi="Arial" w:cs="Arial"/>
          <w:lang w:eastAsia="hr-HR"/>
        </w:rPr>
      </w:pPr>
    </w:p>
    <w:p w:rsidR="003C22CC" w:rsidRDefault="003C22CC" w:rsidP="00B64811">
      <w:pPr>
        <w:spacing w:after="0" w:line="240" w:lineRule="auto"/>
        <w:rPr>
          <w:rFonts w:ascii="Arial" w:eastAsia="Times New Roman" w:hAnsi="Arial" w:cs="Arial"/>
          <w:b/>
          <w:lang w:eastAsia="hr-HR"/>
        </w:rPr>
      </w:pPr>
    </w:p>
    <w:p w:rsidR="00B64811" w:rsidRPr="00B64811" w:rsidRDefault="00B64811" w:rsidP="00B64811">
      <w:pPr>
        <w:spacing w:after="0" w:line="240" w:lineRule="auto"/>
        <w:rPr>
          <w:rFonts w:ascii="Arial" w:eastAsia="Times New Roman" w:hAnsi="Arial" w:cs="Arial"/>
          <w:b/>
          <w:lang w:eastAsia="hr-HR"/>
        </w:rPr>
      </w:pPr>
      <w:r w:rsidRPr="00B64811">
        <w:rPr>
          <w:rFonts w:ascii="Arial" w:eastAsia="Times New Roman" w:hAnsi="Arial" w:cs="Arial"/>
          <w:b/>
          <w:lang w:eastAsia="hr-HR"/>
        </w:rPr>
        <w:t>O</w:t>
      </w:r>
      <w:r w:rsidR="00BA54B6">
        <w:rPr>
          <w:rFonts w:ascii="Arial" w:eastAsia="Times New Roman" w:hAnsi="Arial" w:cs="Arial"/>
          <w:b/>
          <w:lang w:eastAsia="hr-HR"/>
        </w:rPr>
        <w:t>BRAZLOŽENJE OPĆEG DIJELA</w:t>
      </w:r>
    </w:p>
    <w:p w:rsidR="00B64811" w:rsidRPr="008B6144" w:rsidRDefault="00B64811" w:rsidP="007C168D">
      <w:pPr>
        <w:rPr>
          <w:rFonts w:ascii="Arial" w:hAnsi="Arial" w:cs="Arial"/>
          <w:b/>
        </w:rPr>
      </w:pPr>
    </w:p>
    <w:p w:rsidR="007C168D" w:rsidRPr="008B6144" w:rsidRDefault="003A61CF" w:rsidP="007C168D">
      <w:pPr>
        <w:ind w:firstLine="708"/>
        <w:jc w:val="both"/>
        <w:rPr>
          <w:rFonts w:ascii="Arial" w:hAnsi="Arial" w:cs="Arial"/>
        </w:rPr>
      </w:pPr>
      <w:r w:rsidRPr="008B6144">
        <w:rPr>
          <w:rFonts w:ascii="Arial" w:hAnsi="Arial" w:cs="Arial"/>
        </w:rPr>
        <w:t>Godišnji</w:t>
      </w:r>
      <w:r w:rsidR="007C168D" w:rsidRPr="008B6144">
        <w:rPr>
          <w:rFonts w:ascii="Arial" w:hAnsi="Arial" w:cs="Arial"/>
        </w:rPr>
        <w:t xml:space="preserve"> izvještaj se sastoji od sažetka prihoda i rashoda, Opći dio prihoda, opći dio rashoda i posebni dio rashoda prema programima i aktivnostima. U tabelama je nave</w:t>
      </w:r>
      <w:r w:rsidR="003C22CC">
        <w:rPr>
          <w:rFonts w:ascii="Arial" w:hAnsi="Arial" w:cs="Arial"/>
        </w:rPr>
        <w:t>deno izvršen</w:t>
      </w:r>
      <w:r w:rsidR="00330427">
        <w:rPr>
          <w:rFonts w:ascii="Arial" w:hAnsi="Arial" w:cs="Arial"/>
        </w:rPr>
        <w:t>je od siječnja do lipnja za 2024</w:t>
      </w:r>
      <w:r w:rsidRPr="008B6144">
        <w:rPr>
          <w:rFonts w:ascii="Arial" w:hAnsi="Arial" w:cs="Arial"/>
        </w:rPr>
        <w:t>.</w:t>
      </w:r>
      <w:r w:rsidR="00330427">
        <w:rPr>
          <w:rFonts w:ascii="Arial" w:hAnsi="Arial" w:cs="Arial"/>
        </w:rPr>
        <w:t xml:space="preserve"> i 2025</w:t>
      </w:r>
      <w:r w:rsidR="008C783D">
        <w:rPr>
          <w:rFonts w:ascii="Arial" w:hAnsi="Arial" w:cs="Arial"/>
        </w:rPr>
        <w:t>.</w:t>
      </w:r>
      <w:r w:rsidRPr="008B6144">
        <w:rPr>
          <w:rFonts w:ascii="Arial" w:hAnsi="Arial" w:cs="Arial"/>
        </w:rPr>
        <w:t xml:space="preserve"> godinu</w:t>
      </w:r>
      <w:r w:rsidR="007C168D" w:rsidRPr="008B6144">
        <w:rPr>
          <w:rFonts w:ascii="Arial" w:hAnsi="Arial" w:cs="Arial"/>
        </w:rPr>
        <w:t xml:space="preserve">. </w:t>
      </w:r>
      <w:r w:rsidR="00C6515A">
        <w:rPr>
          <w:rFonts w:ascii="Arial" w:hAnsi="Arial" w:cs="Arial"/>
        </w:rPr>
        <w:t xml:space="preserve">Tekući financijski plan za 2025. godinu. </w:t>
      </w:r>
      <w:r w:rsidR="007C168D" w:rsidRPr="008B6144">
        <w:rPr>
          <w:rFonts w:ascii="Arial" w:hAnsi="Arial" w:cs="Arial"/>
        </w:rPr>
        <w:t>Na kraju tabele su indeksi.</w:t>
      </w:r>
    </w:p>
    <w:p w:rsidR="003A61CF" w:rsidRDefault="003A61CF" w:rsidP="00AE7B90">
      <w:pPr>
        <w:spacing w:after="0" w:line="240" w:lineRule="auto"/>
        <w:jc w:val="both"/>
        <w:rPr>
          <w:rFonts w:ascii="Arial" w:eastAsia="Times New Roman" w:hAnsi="Arial" w:cs="Arial"/>
          <w:b/>
          <w:lang w:eastAsia="hr-HR"/>
        </w:rPr>
      </w:pPr>
    </w:p>
    <w:p w:rsidR="007C168D" w:rsidRPr="008B6144" w:rsidRDefault="007C168D" w:rsidP="00AE7B90">
      <w:pPr>
        <w:spacing w:after="0" w:line="240" w:lineRule="auto"/>
        <w:jc w:val="both"/>
        <w:rPr>
          <w:rFonts w:ascii="Arial" w:eastAsia="Times New Roman" w:hAnsi="Arial" w:cs="Arial"/>
          <w:b/>
          <w:lang w:eastAsia="hr-HR"/>
        </w:rPr>
      </w:pPr>
    </w:p>
    <w:p w:rsidR="00AE7B90" w:rsidRPr="008B6144" w:rsidRDefault="00AE7B90" w:rsidP="00AE7B90">
      <w:pPr>
        <w:spacing w:after="0" w:line="240" w:lineRule="auto"/>
        <w:jc w:val="both"/>
        <w:rPr>
          <w:rFonts w:ascii="Arial" w:eastAsia="Times New Roman" w:hAnsi="Arial" w:cs="Arial"/>
          <w:b/>
          <w:lang w:eastAsia="hr-HR"/>
        </w:rPr>
      </w:pPr>
      <w:r w:rsidRPr="008B6144">
        <w:rPr>
          <w:rFonts w:ascii="Arial" w:eastAsia="Times New Roman" w:hAnsi="Arial" w:cs="Arial"/>
          <w:b/>
          <w:lang w:eastAsia="hr-HR"/>
        </w:rPr>
        <w:t>SAŽETAK DJELOKRUGA RADA</w:t>
      </w:r>
    </w:p>
    <w:p w:rsidR="007C168D" w:rsidRDefault="007C168D" w:rsidP="00AE7B90">
      <w:pPr>
        <w:spacing w:after="0" w:line="240" w:lineRule="auto"/>
        <w:jc w:val="both"/>
        <w:rPr>
          <w:rFonts w:ascii="Arial" w:eastAsia="Times New Roman" w:hAnsi="Arial" w:cs="Arial"/>
          <w:lang w:val="en-US" w:eastAsia="hr-HR"/>
        </w:rPr>
      </w:pPr>
    </w:p>
    <w:p w:rsidR="00A15428" w:rsidRDefault="00C6515A" w:rsidP="00C6515A">
      <w:pPr>
        <w:spacing w:after="0" w:line="240" w:lineRule="auto"/>
        <w:jc w:val="both"/>
        <w:rPr>
          <w:rFonts w:ascii="Arial" w:eastAsia="Times New Roman" w:hAnsi="Arial" w:cs="Arial"/>
          <w:lang w:val="en-US" w:eastAsia="hr-HR"/>
        </w:rPr>
      </w:pPr>
      <w:r>
        <w:rPr>
          <w:rFonts w:ascii="Arial" w:eastAsia="Times New Roman" w:hAnsi="Arial" w:cs="Arial"/>
          <w:lang w:val="en-US" w:eastAsia="hr-HR"/>
        </w:rPr>
        <w:tab/>
      </w:r>
      <w:r w:rsidRPr="00C6515A">
        <w:rPr>
          <w:rFonts w:ascii="Arial" w:eastAsia="Times New Roman" w:hAnsi="Arial" w:cs="Arial"/>
          <w:lang w:val="en-US" w:eastAsia="hr-HR"/>
        </w:rPr>
        <w:t xml:space="preserve">Škola ima ukupno 4.247 m2 korisnog prostora,  od toga: dva praktikuma (za elektrotehniku), 13 kabineta, 19 specijaliziranih učionica, dvije klasične učionice, jednu  radionicu za ručnu obradu (136 m2), prostor za dnevni boravak učenika, upravni prostor, zbornicu, ured psihologinje, pedagoginja te administratoricu, tajnicu, voditeljicu računovodstva i računovodstvenu radnicu, knjižnicu i čitaonicu,  ostali korisni prostor za kućne majstore, spremačice, slobodne aktivnosti, kopiraonicu, školski muzej sa stalnim postavom te veliku dvoranu ukupne površine 167 m2. </w:t>
      </w:r>
    </w:p>
    <w:p w:rsidR="00C6515A" w:rsidRDefault="00C6515A" w:rsidP="00A15428">
      <w:pPr>
        <w:spacing w:after="0" w:line="240" w:lineRule="auto"/>
        <w:ind w:firstLine="708"/>
        <w:jc w:val="both"/>
        <w:rPr>
          <w:rFonts w:ascii="Arial" w:eastAsia="Times New Roman" w:hAnsi="Arial" w:cs="Arial"/>
          <w:lang w:val="en-US" w:eastAsia="hr-HR"/>
        </w:rPr>
      </w:pPr>
      <w:r w:rsidRPr="00C6515A">
        <w:rPr>
          <w:rFonts w:ascii="Arial" w:eastAsia="Times New Roman" w:hAnsi="Arial" w:cs="Arial"/>
          <w:lang w:val="en-US" w:eastAsia="hr-HR"/>
        </w:rPr>
        <w:t>Od ožujka 2024. godine Škola koristi prostore Veleučilišta Rijeka u Pazinu, u Ulici 154. brigade hrvatske vojske 7  (6 učionica i zbornicu) za odvijanje nastave u jednoj smjeni. U tim prostorima odvija se nastava za razredne odjele 3. i 4. razreda u programima Upravni referent i komercijalist. Suglasnost Ministarstva za nastavak rada u promijenjenim uvjetima (na izdvojenoj lokaciji)  dobivena je 5. ožujka 2024. (Rješenje KLASA:UP/I-602-03/23-12/00041; URBROJ:533-05-24-0006). Za izvođenje nastave tjelesne i zdravstvene kulture Škola koristi Školsko-gradsku sportsku dvoranu (izgrađena 2014. godine). Dvorana je opremljena s osnovnom  opremom za realizaciju programa Tjelesne i zdravstvene kulture.         Praktična nastava za elektromehaničare realizirat će se djelomično u školi, a preostali dio u poduzećima Pazinštine i Poreštine te susjednih općina, dok će se za  elektrotehničku struku realizirat u radionici i  praktikumima Škole.</w:t>
      </w:r>
    </w:p>
    <w:p w:rsidR="00A15428" w:rsidRPr="00C6515A" w:rsidRDefault="00A15428" w:rsidP="00C6515A">
      <w:pPr>
        <w:spacing w:after="0" w:line="240" w:lineRule="auto"/>
        <w:jc w:val="both"/>
        <w:rPr>
          <w:rFonts w:ascii="Arial" w:eastAsia="Times New Roman" w:hAnsi="Arial" w:cs="Arial"/>
          <w:lang w:val="en-US" w:eastAsia="hr-HR"/>
        </w:rPr>
      </w:pPr>
    </w:p>
    <w:p w:rsidR="00A15428" w:rsidRDefault="00A15428" w:rsidP="00344B9E">
      <w:pPr>
        <w:spacing w:after="0" w:line="240" w:lineRule="auto"/>
        <w:ind w:firstLine="708"/>
        <w:jc w:val="both"/>
        <w:rPr>
          <w:rFonts w:ascii="Arial" w:eastAsia="Times New Roman" w:hAnsi="Arial" w:cs="Arial"/>
          <w:lang w:eastAsia="hr-HR"/>
        </w:rPr>
      </w:pPr>
      <w:r w:rsidRPr="00A15428">
        <w:rPr>
          <w:rFonts w:ascii="Arial" w:eastAsia="Times New Roman" w:hAnsi="Arial" w:cs="Arial"/>
          <w:lang w:eastAsia="hr-HR"/>
        </w:rPr>
        <w:lastRenderedPageBreak/>
        <w:t xml:space="preserve">Ukupno je u programe gimnazijskih odjela upisano 286 učenika u 12 razrednih odjela. U četverogodišnje strukovne programe upisano je 288  učenika u 12 razrednih odjela, dok je u trogodišnji strukovni program upisan 63 učenika u tri razredna odjela. Sveukupno je u 2024./2025. školskoj godini upisano 637 učenika u 27 razrednih  odjela na dan 30. rujna 2024.. Od 637 učenika 25 učenika se školuje temeljem Rješenja o primjerenom obliku školovanja od toga u 2 u gimnazijskom programu, a 23 u strukovnim programima.   </w:t>
      </w:r>
    </w:p>
    <w:p w:rsidR="00A15428" w:rsidRDefault="00A15428" w:rsidP="00A15428">
      <w:pPr>
        <w:spacing w:after="0" w:line="240" w:lineRule="auto"/>
        <w:jc w:val="both"/>
        <w:rPr>
          <w:rFonts w:ascii="Arial" w:eastAsia="Times New Roman" w:hAnsi="Arial" w:cs="Arial"/>
          <w:lang w:eastAsia="hr-HR"/>
        </w:rPr>
      </w:pPr>
    </w:p>
    <w:p w:rsidR="00FE6365" w:rsidRPr="008B6144" w:rsidRDefault="00DA33B1" w:rsidP="00344B9E">
      <w:pPr>
        <w:spacing w:after="0" w:line="240" w:lineRule="auto"/>
        <w:ind w:firstLine="708"/>
        <w:jc w:val="both"/>
        <w:rPr>
          <w:rFonts w:ascii="Arial" w:eastAsia="Times New Roman" w:hAnsi="Arial" w:cs="Arial"/>
          <w:lang w:eastAsia="hr-HR"/>
        </w:rPr>
      </w:pPr>
      <w:r>
        <w:rPr>
          <w:rFonts w:ascii="Arial" w:eastAsia="Times New Roman" w:hAnsi="Arial" w:cs="Arial"/>
          <w:lang w:eastAsia="hr-HR"/>
        </w:rPr>
        <w:t xml:space="preserve">Škola raspolaže s 24 </w:t>
      </w:r>
      <w:r w:rsidR="008B6144" w:rsidRPr="008B6144">
        <w:rPr>
          <w:rFonts w:ascii="Arial" w:eastAsia="Times New Roman" w:hAnsi="Arial" w:cs="Arial"/>
          <w:lang w:eastAsia="hr-HR"/>
        </w:rPr>
        <w:t xml:space="preserve">učionice, od čega je pet učionica  isključivo za vježbe i praktičnu nastavu i to:  dvije  za elektrotehniku, tri za informatiku, te jedna radionica  za  praktičnu nastavu /radioničke vježbe/u elektrotehničkom području rada. </w:t>
      </w:r>
    </w:p>
    <w:p w:rsidR="008B6144" w:rsidRPr="008B6144" w:rsidRDefault="008B6144" w:rsidP="008B6144">
      <w:pPr>
        <w:spacing w:after="0" w:line="240" w:lineRule="auto"/>
        <w:ind w:firstLine="708"/>
        <w:jc w:val="both"/>
        <w:rPr>
          <w:rFonts w:ascii="Arial" w:eastAsia="Times New Roman" w:hAnsi="Arial" w:cs="Arial"/>
          <w:lang w:eastAsia="hr-HR"/>
        </w:rPr>
      </w:pPr>
      <w:r w:rsidRPr="008B6144">
        <w:rPr>
          <w:rFonts w:ascii="Arial" w:eastAsia="Times New Roman" w:hAnsi="Arial" w:cs="Arial"/>
          <w:lang w:eastAsia="hr-HR"/>
        </w:rPr>
        <w:t>U Školi</w:t>
      </w:r>
      <w:r w:rsidR="00DA33B1">
        <w:rPr>
          <w:rFonts w:ascii="Arial" w:eastAsia="Times New Roman" w:hAnsi="Arial" w:cs="Arial"/>
          <w:lang w:eastAsia="hr-HR"/>
        </w:rPr>
        <w:t xml:space="preserve"> je trenutno zaposleno ukupno 90 djelatnika, od kojih 71</w:t>
      </w:r>
      <w:r w:rsidRPr="008B6144">
        <w:rPr>
          <w:rFonts w:ascii="Arial" w:eastAsia="Times New Roman" w:hAnsi="Arial" w:cs="Arial"/>
          <w:lang w:eastAsia="hr-HR"/>
        </w:rPr>
        <w:t xml:space="preserve"> nasta</w:t>
      </w:r>
      <w:r w:rsidR="00DA33B1">
        <w:rPr>
          <w:rFonts w:ascii="Arial" w:eastAsia="Times New Roman" w:hAnsi="Arial" w:cs="Arial"/>
          <w:lang w:eastAsia="hr-HR"/>
        </w:rPr>
        <w:t>vnika, 5 stručnih suradnika i 14</w:t>
      </w:r>
      <w:r w:rsidRPr="008B6144">
        <w:rPr>
          <w:rFonts w:ascii="Arial" w:eastAsia="Times New Roman" w:hAnsi="Arial" w:cs="Arial"/>
          <w:lang w:eastAsia="hr-HR"/>
        </w:rPr>
        <w:t xml:space="preserve"> administrativno-tehničkog osoblja. </w:t>
      </w:r>
    </w:p>
    <w:p w:rsidR="00FE6365" w:rsidRDefault="008B6144" w:rsidP="00FE6365">
      <w:pPr>
        <w:spacing w:after="0" w:line="240" w:lineRule="auto"/>
        <w:ind w:firstLine="708"/>
        <w:jc w:val="both"/>
        <w:rPr>
          <w:rFonts w:ascii="Arial" w:eastAsia="Calibri" w:hAnsi="Arial" w:cs="Arial"/>
          <w:color w:val="000000"/>
          <w:lang w:eastAsia="hr-HR"/>
        </w:rPr>
      </w:pPr>
      <w:r w:rsidRPr="008B6144">
        <w:rPr>
          <w:rFonts w:ascii="Arial" w:eastAsia="Calibri" w:hAnsi="Arial" w:cs="Arial"/>
          <w:color w:val="000000"/>
          <w:lang w:eastAsia="hr-HR"/>
        </w:rPr>
        <w:t xml:space="preserve">Škola za izvođenje nastave tjelesne i zdravstvene kulture koristi Školsko-gradsku sportsku dvoranu (izgrađena 2014. godine).          </w:t>
      </w:r>
    </w:p>
    <w:p w:rsidR="00FE6365" w:rsidRPr="008B6144" w:rsidRDefault="00FE6365" w:rsidP="00FE6365">
      <w:pPr>
        <w:spacing w:after="0" w:line="240" w:lineRule="auto"/>
        <w:ind w:firstLine="708"/>
        <w:jc w:val="both"/>
        <w:rPr>
          <w:rFonts w:ascii="Arial" w:eastAsia="Calibri" w:hAnsi="Arial" w:cs="Arial"/>
          <w:color w:val="000000"/>
          <w:lang w:eastAsia="hr-HR"/>
        </w:rPr>
      </w:pPr>
    </w:p>
    <w:p w:rsidR="008B6144" w:rsidRDefault="008B6144" w:rsidP="008B6144">
      <w:pPr>
        <w:spacing w:after="0" w:line="240" w:lineRule="auto"/>
        <w:ind w:firstLine="708"/>
        <w:jc w:val="both"/>
        <w:rPr>
          <w:rFonts w:ascii="Arial" w:eastAsia="Calibri" w:hAnsi="Arial" w:cs="Arial"/>
          <w:lang w:eastAsia="hr-HR"/>
        </w:rPr>
      </w:pPr>
      <w:r w:rsidRPr="008B6144">
        <w:rPr>
          <w:rFonts w:ascii="Arial" w:eastAsia="Calibri" w:hAnsi="Arial" w:cs="Arial"/>
          <w:lang w:eastAsia="hr-HR"/>
        </w:rPr>
        <w:t>Praktična nastava za elektromehaničarsku struku djelomično se realizira u radionici i  praktikumima Škole. Preostali dio prakse za elektromehaničarsku struku realizira  se u državnim i privatnim poduzećima i tvrtkama u Istarskoj županiji. U</w:t>
      </w:r>
      <w:r w:rsidR="009E2D3A">
        <w:rPr>
          <w:rFonts w:ascii="Arial" w:eastAsia="Calibri" w:hAnsi="Arial" w:cs="Arial"/>
          <w:lang w:eastAsia="hr-HR"/>
        </w:rPr>
        <w:t xml:space="preserve"> programu</w:t>
      </w:r>
      <w:r w:rsidRPr="008B6144">
        <w:rPr>
          <w:rFonts w:ascii="Arial" w:eastAsia="Calibri" w:hAnsi="Arial" w:cs="Arial"/>
          <w:lang w:eastAsia="hr-HR"/>
        </w:rPr>
        <w:t xml:space="preserve"> tehničara za elektroniku </w:t>
      </w:r>
      <w:r w:rsidR="009E2D3A">
        <w:rPr>
          <w:rFonts w:ascii="Arial" w:eastAsia="Calibri" w:hAnsi="Arial" w:cs="Arial"/>
          <w:lang w:eastAsia="hr-HR"/>
        </w:rPr>
        <w:t>izvodi se novi strukovni kurikulum.</w:t>
      </w:r>
    </w:p>
    <w:p w:rsidR="00FE6365" w:rsidRPr="008B6144" w:rsidRDefault="00FE6365" w:rsidP="008B6144">
      <w:pPr>
        <w:spacing w:after="0" w:line="240" w:lineRule="auto"/>
        <w:ind w:firstLine="708"/>
        <w:jc w:val="both"/>
        <w:rPr>
          <w:rFonts w:ascii="Arial" w:eastAsia="Calibri" w:hAnsi="Arial" w:cs="Arial"/>
          <w:lang w:eastAsia="hr-HR"/>
        </w:rPr>
      </w:pPr>
    </w:p>
    <w:p w:rsidR="008B6144" w:rsidRDefault="008B6144" w:rsidP="003C22CC">
      <w:pPr>
        <w:spacing w:after="0" w:line="240" w:lineRule="auto"/>
        <w:ind w:firstLine="708"/>
        <w:jc w:val="both"/>
        <w:rPr>
          <w:rFonts w:ascii="Arial" w:eastAsia="Times New Roman" w:hAnsi="Arial" w:cs="Arial"/>
          <w:noProof/>
          <w:lang w:eastAsia="hr-HR"/>
        </w:rPr>
      </w:pPr>
      <w:r w:rsidRPr="008B6144">
        <w:rPr>
          <w:rFonts w:ascii="Arial" w:eastAsia="Times New Roman" w:hAnsi="Arial" w:cs="Arial"/>
          <w:noProof/>
          <w:lang w:eastAsia="hr-HR"/>
        </w:rPr>
        <w:t>Djelatnost Škole ostvaruje se na temelju Nastavnog plana i programa, Školskog kurikuluma i Godišnjeg plana i programa rada, a u skladu sa Zakonom o ustanovama (NN</w:t>
      </w:r>
      <w:r w:rsidRPr="008B6144">
        <w:rPr>
          <w:rFonts w:ascii="Arial" w:eastAsia="Times New Roman" w:hAnsi="Arial" w:cs="Arial"/>
          <w:noProof/>
          <w:color w:val="FF0000"/>
          <w:lang w:eastAsia="hr-HR"/>
        </w:rPr>
        <w:t xml:space="preserve"> </w:t>
      </w:r>
      <w:r w:rsidRPr="008B6144">
        <w:rPr>
          <w:rFonts w:ascii="Arial" w:eastAsia="Times New Roman" w:hAnsi="Arial" w:cs="Arial"/>
          <w:noProof/>
          <w:lang w:eastAsia="hr-HR"/>
        </w:rPr>
        <w:t>76/93, 29/97, 47/99, 35/08), Zakonom o odgoju i obrazovanju u osnovnoj i srednjoj školi (NN 87/08, 86/09, 92/10, 105/10- ispravak, 90/11, 5/12, 16/12, 86/12, 126/12, 94/13, 152/14, 7/17, 68/18, 98/19) i Statutom Škole.</w:t>
      </w:r>
    </w:p>
    <w:p w:rsidR="00A352F4" w:rsidRDefault="00A352F4" w:rsidP="00A352F4">
      <w:pPr>
        <w:spacing w:after="0" w:line="240" w:lineRule="auto"/>
        <w:ind w:firstLine="708"/>
        <w:jc w:val="both"/>
        <w:rPr>
          <w:rFonts w:ascii="Arial" w:eastAsia="Calibri" w:hAnsi="Arial" w:cs="Arial"/>
          <w:b/>
        </w:rPr>
      </w:pPr>
    </w:p>
    <w:p w:rsidR="00FE6365" w:rsidRDefault="00FE6365" w:rsidP="008B6144">
      <w:pPr>
        <w:spacing w:after="0" w:line="240" w:lineRule="auto"/>
        <w:jc w:val="both"/>
        <w:rPr>
          <w:rFonts w:ascii="Arial" w:eastAsia="Times New Roman" w:hAnsi="Arial" w:cs="Arial"/>
          <w:b/>
          <w:noProof/>
          <w:lang w:eastAsia="hr-HR"/>
        </w:rPr>
      </w:pPr>
    </w:p>
    <w:p w:rsidR="00A352F4" w:rsidRDefault="00834625" w:rsidP="008B6144">
      <w:pPr>
        <w:spacing w:after="0" w:line="240" w:lineRule="auto"/>
        <w:jc w:val="both"/>
        <w:rPr>
          <w:rFonts w:ascii="Arial" w:eastAsia="Times New Roman" w:hAnsi="Arial" w:cs="Arial"/>
          <w:b/>
          <w:noProof/>
          <w:lang w:eastAsia="hr-HR"/>
        </w:rPr>
      </w:pPr>
      <w:r>
        <w:rPr>
          <w:rFonts w:ascii="Arial" w:eastAsia="Times New Roman" w:hAnsi="Arial" w:cs="Arial"/>
          <w:b/>
          <w:noProof/>
          <w:lang w:eastAsia="hr-HR"/>
        </w:rPr>
        <w:t>SAŽETAK PRIH</w:t>
      </w:r>
      <w:r w:rsidR="00A352F4" w:rsidRPr="00A352F4">
        <w:rPr>
          <w:rFonts w:ascii="Arial" w:eastAsia="Times New Roman" w:hAnsi="Arial" w:cs="Arial"/>
          <w:b/>
          <w:noProof/>
          <w:lang w:eastAsia="hr-HR"/>
        </w:rPr>
        <w:t>ODA I RASHODA</w:t>
      </w:r>
    </w:p>
    <w:p w:rsidR="00A352F4" w:rsidRDefault="00A352F4" w:rsidP="008B6144">
      <w:pPr>
        <w:spacing w:after="0" w:line="240" w:lineRule="auto"/>
        <w:jc w:val="both"/>
        <w:rPr>
          <w:rFonts w:ascii="Arial" w:eastAsia="Times New Roman" w:hAnsi="Arial" w:cs="Arial"/>
          <w:b/>
          <w:noProof/>
          <w:lang w:eastAsia="hr-HR"/>
        </w:rPr>
      </w:pPr>
    </w:p>
    <w:p w:rsidR="00A54C19" w:rsidRDefault="00A54C19" w:rsidP="008B6144">
      <w:pPr>
        <w:spacing w:after="0" w:line="240" w:lineRule="auto"/>
        <w:jc w:val="both"/>
        <w:rPr>
          <w:rFonts w:ascii="Arial" w:eastAsia="Times New Roman" w:hAnsi="Arial" w:cs="Arial"/>
          <w:b/>
          <w:noProof/>
          <w:lang w:eastAsia="hr-HR"/>
        </w:rPr>
      </w:pPr>
    </w:p>
    <w:p w:rsidR="000F1C53" w:rsidRDefault="00A54C19" w:rsidP="008B6144">
      <w:pPr>
        <w:spacing w:after="0" w:line="240" w:lineRule="auto"/>
        <w:jc w:val="both"/>
        <w:rPr>
          <w:rFonts w:ascii="Arial" w:eastAsia="Times New Roman" w:hAnsi="Arial" w:cs="Arial"/>
          <w:noProof/>
          <w:lang w:eastAsia="hr-HR"/>
        </w:rPr>
      </w:pPr>
      <w:r>
        <w:rPr>
          <w:rFonts w:ascii="Arial" w:eastAsia="Times New Roman" w:hAnsi="Arial" w:cs="Arial"/>
          <w:noProof/>
          <w:lang w:eastAsia="hr-HR"/>
        </w:rPr>
        <w:t xml:space="preserve">U prvoj polovici </w:t>
      </w:r>
      <w:r w:rsidR="00344B9E">
        <w:rPr>
          <w:rFonts w:ascii="Arial" w:eastAsia="Times New Roman" w:hAnsi="Arial" w:cs="Arial"/>
          <w:noProof/>
          <w:lang w:eastAsia="hr-HR"/>
        </w:rPr>
        <w:t>2024</w:t>
      </w:r>
      <w:r>
        <w:rPr>
          <w:rFonts w:ascii="Arial" w:eastAsia="Times New Roman" w:hAnsi="Arial" w:cs="Arial"/>
          <w:noProof/>
          <w:lang w:eastAsia="hr-HR"/>
        </w:rPr>
        <w:t>. godini prihod poslovanja</w:t>
      </w:r>
      <w:r w:rsidR="00A352F4" w:rsidRPr="00A352F4">
        <w:rPr>
          <w:rFonts w:ascii="Arial" w:eastAsia="Times New Roman" w:hAnsi="Arial" w:cs="Arial"/>
          <w:noProof/>
          <w:lang w:eastAsia="hr-HR"/>
        </w:rPr>
        <w:t xml:space="preserve"> je iznosio </w:t>
      </w:r>
      <w:r>
        <w:rPr>
          <w:rFonts w:ascii="Arial" w:eastAsia="Times New Roman" w:hAnsi="Arial" w:cs="Arial"/>
          <w:noProof/>
          <w:lang w:eastAsia="hr-HR"/>
        </w:rPr>
        <w:t>1.</w:t>
      </w:r>
      <w:r w:rsidR="00344B9E">
        <w:rPr>
          <w:rFonts w:ascii="Arial" w:eastAsia="Times New Roman" w:hAnsi="Arial" w:cs="Arial"/>
          <w:noProof/>
          <w:lang w:eastAsia="hr-HR"/>
        </w:rPr>
        <w:t>205.107,44</w:t>
      </w:r>
      <w:r w:rsidR="00DA33B1">
        <w:rPr>
          <w:rFonts w:ascii="Arial" w:eastAsia="Times New Roman" w:hAnsi="Arial" w:cs="Arial"/>
          <w:noProof/>
          <w:lang w:eastAsia="hr-HR"/>
        </w:rPr>
        <w:t xml:space="preserve"> eura</w:t>
      </w:r>
      <w:r>
        <w:rPr>
          <w:rFonts w:ascii="Arial" w:eastAsia="Times New Roman" w:hAnsi="Arial" w:cs="Arial"/>
          <w:noProof/>
          <w:lang w:eastAsia="hr-HR"/>
        </w:rPr>
        <w:t>.</w:t>
      </w:r>
    </w:p>
    <w:p w:rsidR="000F1C53" w:rsidRDefault="00A54C19" w:rsidP="008B6144">
      <w:pPr>
        <w:spacing w:after="0" w:line="240" w:lineRule="auto"/>
        <w:jc w:val="both"/>
        <w:rPr>
          <w:rFonts w:ascii="Arial" w:eastAsia="Times New Roman" w:hAnsi="Arial" w:cs="Arial"/>
          <w:noProof/>
          <w:lang w:eastAsia="hr-HR"/>
        </w:rPr>
      </w:pPr>
      <w:r>
        <w:rPr>
          <w:rFonts w:ascii="Arial" w:eastAsia="Times New Roman" w:hAnsi="Arial" w:cs="Arial"/>
          <w:noProof/>
          <w:lang w:eastAsia="hr-HR"/>
        </w:rPr>
        <w:t>Rashod poslovanja</w:t>
      </w:r>
      <w:r w:rsidR="00DA33B1">
        <w:rPr>
          <w:rFonts w:ascii="Arial" w:eastAsia="Times New Roman" w:hAnsi="Arial" w:cs="Arial"/>
          <w:noProof/>
          <w:lang w:eastAsia="hr-HR"/>
        </w:rPr>
        <w:t xml:space="preserve"> je iznosio </w:t>
      </w:r>
      <w:r>
        <w:rPr>
          <w:rFonts w:ascii="Arial" w:eastAsia="Times New Roman" w:hAnsi="Arial" w:cs="Arial"/>
          <w:noProof/>
          <w:lang w:eastAsia="hr-HR"/>
        </w:rPr>
        <w:t>1.</w:t>
      </w:r>
      <w:r w:rsidR="00344B9E">
        <w:rPr>
          <w:rFonts w:ascii="Arial" w:eastAsia="Times New Roman" w:hAnsi="Arial" w:cs="Arial"/>
          <w:noProof/>
          <w:lang w:eastAsia="hr-HR"/>
        </w:rPr>
        <w:t>205.107,44</w:t>
      </w:r>
      <w:r>
        <w:rPr>
          <w:rFonts w:ascii="Arial" w:eastAsia="Times New Roman" w:hAnsi="Arial" w:cs="Arial"/>
          <w:noProof/>
          <w:lang w:eastAsia="hr-HR"/>
        </w:rPr>
        <w:t xml:space="preserve"> e</w:t>
      </w:r>
      <w:r w:rsidR="00DA33B1">
        <w:rPr>
          <w:rFonts w:ascii="Arial" w:eastAsia="Times New Roman" w:hAnsi="Arial" w:cs="Arial"/>
          <w:noProof/>
          <w:lang w:eastAsia="hr-HR"/>
        </w:rPr>
        <w:t>ura</w:t>
      </w:r>
      <w:r w:rsidR="000F1C53">
        <w:rPr>
          <w:rFonts w:ascii="Arial" w:eastAsia="Times New Roman" w:hAnsi="Arial" w:cs="Arial"/>
          <w:noProof/>
          <w:lang w:eastAsia="hr-HR"/>
        </w:rPr>
        <w:t>, rashod za nabavu nefinancijs</w:t>
      </w:r>
      <w:r>
        <w:rPr>
          <w:rFonts w:ascii="Arial" w:eastAsia="Times New Roman" w:hAnsi="Arial" w:cs="Arial"/>
          <w:noProof/>
          <w:lang w:eastAsia="hr-HR"/>
        </w:rPr>
        <w:t xml:space="preserve">ke imovine iznosio je </w:t>
      </w:r>
      <w:r w:rsidR="00344B9E">
        <w:rPr>
          <w:rFonts w:ascii="Arial" w:eastAsia="Times New Roman" w:hAnsi="Arial" w:cs="Arial"/>
          <w:noProof/>
          <w:lang w:eastAsia="hr-HR"/>
        </w:rPr>
        <w:t>7.604,75</w:t>
      </w:r>
      <w:r w:rsidR="000F1C53">
        <w:rPr>
          <w:rFonts w:ascii="Arial" w:eastAsia="Times New Roman" w:hAnsi="Arial" w:cs="Arial"/>
          <w:noProof/>
          <w:lang w:eastAsia="hr-HR"/>
        </w:rPr>
        <w:t xml:space="preserve"> kuna. Ukupni rashod je</w:t>
      </w:r>
      <w:r>
        <w:rPr>
          <w:rFonts w:ascii="Arial" w:eastAsia="Times New Roman" w:hAnsi="Arial" w:cs="Arial"/>
          <w:noProof/>
          <w:lang w:eastAsia="hr-HR"/>
        </w:rPr>
        <w:t xml:space="preserve"> iznosio 1.</w:t>
      </w:r>
      <w:r w:rsidR="00344B9E">
        <w:rPr>
          <w:rFonts w:ascii="Arial" w:eastAsia="Times New Roman" w:hAnsi="Arial" w:cs="Arial"/>
          <w:noProof/>
          <w:lang w:eastAsia="hr-HR"/>
        </w:rPr>
        <w:t>234.004,69</w:t>
      </w:r>
      <w:r w:rsidR="00DA33B1">
        <w:rPr>
          <w:rFonts w:ascii="Arial" w:eastAsia="Times New Roman" w:hAnsi="Arial" w:cs="Arial"/>
          <w:noProof/>
          <w:lang w:eastAsia="hr-HR"/>
        </w:rPr>
        <w:t xml:space="preserve"> eura.</w:t>
      </w:r>
    </w:p>
    <w:p w:rsidR="000F1C53" w:rsidRDefault="00DA33B1" w:rsidP="008B6144">
      <w:pPr>
        <w:spacing w:after="0" w:line="240" w:lineRule="auto"/>
        <w:jc w:val="both"/>
        <w:rPr>
          <w:rFonts w:ascii="Arial" w:eastAsia="Times New Roman" w:hAnsi="Arial" w:cs="Arial"/>
          <w:noProof/>
          <w:lang w:eastAsia="hr-HR"/>
        </w:rPr>
      </w:pPr>
      <w:r>
        <w:rPr>
          <w:rFonts w:ascii="Arial" w:eastAsia="Times New Roman" w:hAnsi="Arial" w:cs="Arial"/>
          <w:noProof/>
          <w:lang w:eastAsia="hr-HR"/>
        </w:rPr>
        <w:t xml:space="preserve">Manjak je iznosio </w:t>
      </w:r>
      <w:r w:rsidR="00344B9E">
        <w:rPr>
          <w:rFonts w:ascii="Arial" w:eastAsia="Times New Roman" w:hAnsi="Arial" w:cs="Arial"/>
          <w:noProof/>
          <w:lang w:eastAsia="hr-HR"/>
        </w:rPr>
        <w:t>36.502,00</w:t>
      </w:r>
      <w:r>
        <w:rPr>
          <w:rFonts w:ascii="Arial" w:eastAsia="Times New Roman" w:hAnsi="Arial" w:cs="Arial"/>
          <w:noProof/>
          <w:lang w:eastAsia="hr-HR"/>
        </w:rPr>
        <w:t xml:space="preserve"> eura</w:t>
      </w:r>
      <w:r w:rsidR="00A54C19">
        <w:rPr>
          <w:rFonts w:ascii="Arial" w:eastAsia="Times New Roman" w:hAnsi="Arial" w:cs="Arial"/>
          <w:noProof/>
          <w:lang w:eastAsia="hr-HR"/>
        </w:rPr>
        <w:t>.</w:t>
      </w:r>
    </w:p>
    <w:p w:rsidR="00A54C19" w:rsidRDefault="00344B9E" w:rsidP="008B6144">
      <w:pPr>
        <w:spacing w:after="0" w:line="240" w:lineRule="auto"/>
        <w:jc w:val="both"/>
        <w:rPr>
          <w:rFonts w:ascii="Arial" w:eastAsia="Times New Roman" w:hAnsi="Arial" w:cs="Arial"/>
          <w:noProof/>
          <w:lang w:eastAsia="hr-HR"/>
        </w:rPr>
      </w:pPr>
      <w:r>
        <w:rPr>
          <w:rFonts w:ascii="Arial" w:eastAsia="Times New Roman" w:hAnsi="Arial" w:cs="Arial"/>
          <w:noProof/>
          <w:lang w:eastAsia="hr-HR"/>
        </w:rPr>
        <w:t>Preneseni višak iz 2023. godine je iznosio 16.657,93</w:t>
      </w:r>
      <w:r w:rsidR="00A54C19">
        <w:rPr>
          <w:rFonts w:ascii="Arial" w:eastAsia="Times New Roman" w:hAnsi="Arial" w:cs="Arial"/>
          <w:noProof/>
          <w:lang w:eastAsia="hr-HR"/>
        </w:rPr>
        <w:t xml:space="preserve"> eura.</w:t>
      </w:r>
    </w:p>
    <w:p w:rsidR="00A54C19" w:rsidRDefault="00344B9E" w:rsidP="008B6144">
      <w:pPr>
        <w:spacing w:after="0" w:line="240" w:lineRule="auto"/>
        <w:jc w:val="both"/>
        <w:rPr>
          <w:rFonts w:ascii="Arial" w:eastAsia="Times New Roman" w:hAnsi="Arial" w:cs="Arial"/>
          <w:noProof/>
          <w:lang w:eastAsia="hr-HR"/>
        </w:rPr>
      </w:pPr>
      <w:r>
        <w:rPr>
          <w:rFonts w:ascii="Arial" w:eastAsia="Times New Roman" w:hAnsi="Arial" w:cs="Arial"/>
          <w:noProof/>
          <w:lang w:eastAsia="hr-HR"/>
        </w:rPr>
        <w:t>U prvoj polovici 2024</w:t>
      </w:r>
      <w:r w:rsidR="00A54C19">
        <w:rPr>
          <w:rFonts w:ascii="Arial" w:eastAsia="Times New Roman" w:hAnsi="Arial" w:cs="Arial"/>
          <w:noProof/>
          <w:lang w:eastAsia="hr-HR"/>
        </w:rPr>
        <w:t xml:space="preserve">. godine Škola je imala manjak od </w:t>
      </w:r>
      <w:r>
        <w:rPr>
          <w:rFonts w:ascii="Arial" w:eastAsia="Times New Roman" w:hAnsi="Arial" w:cs="Arial"/>
          <w:noProof/>
          <w:lang w:eastAsia="hr-HR"/>
        </w:rPr>
        <w:t>19.844,07</w:t>
      </w:r>
      <w:r w:rsidR="00A54C19">
        <w:rPr>
          <w:rFonts w:ascii="Arial" w:eastAsia="Times New Roman" w:hAnsi="Arial" w:cs="Arial"/>
          <w:noProof/>
          <w:lang w:eastAsia="hr-HR"/>
        </w:rPr>
        <w:t xml:space="preserve"> eura.</w:t>
      </w:r>
    </w:p>
    <w:p w:rsidR="00A54C19" w:rsidRDefault="00A54C19" w:rsidP="008B6144">
      <w:pPr>
        <w:spacing w:after="0" w:line="240" w:lineRule="auto"/>
        <w:jc w:val="both"/>
        <w:rPr>
          <w:rFonts w:ascii="Arial" w:eastAsia="Times New Roman" w:hAnsi="Arial" w:cs="Arial"/>
          <w:noProof/>
          <w:lang w:eastAsia="hr-HR"/>
        </w:rPr>
      </w:pPr>
    </w:p>
    <w:p w:rsidR="000F1C53" w:rsidRDefault="00344B9E" w:rsidP="008B6144">
      <w:pPr>
        <w:spacing w:after="0" w:line="240" w:lineRule="auto"/>
        <w:jc w:val="both"/>
        <w:rPr>
          <w:rFonts w:ascii="Arial" w:eastAsia="Times New Roman" w:hAnsi="Arial" w:cs="Arial"/>
          <w:noProof/>
          <w:lang w:eastAsia="hr-HR"/>
        </w:rPr>
      </w:pPr>
      <w:r>
        <w:rPr>
          <w:rFonts w:ascii="Arial" w:eastAsia="Times New Roman" w:hAnsi="Arial" w:cs="Arial"/>
          <w:noProof/>
          <w:lang w:eastAsia="hr-HR"/>
        </w:rPr>
        <w:t>U financijskom planu za 2025</w:t>
      </w:r>
      <w:r w:rsidR="000F1C53">
        <w:rPr>
          <w:rFonts w:ascii="Arial" w:eastAsia="Times New Roman" w:hAnsi="Arial" w:cs="Arial"/>
          <w:noProof/>
          <w:lang w:eastAsia="hr-HR"/>
        </w:rPr>
        <w:t xml:space="preserve">. godinu je planiran </w:t>
      </w:r>
      <w:r>
        <w:rPr>
          <w:rFonts w:ascii="Arial" w:eastAsia="Times New Roman" w:hAnsi="Arial" w:cs="Arial"/>
          <w:noProof/>
          <w:lang w:eastAsia="hr-HR"/>
        </w:rPr>
        <w:t xml:space="preserve">višak </w:t>
      </w:r>
      <w:r w:rsidR="000F1C53">
        <w:rPr>
          <w:rFonts w:ascii="Arial" w:eastAsia="Times New Roman" w:hAnsi="Arial" w:cs="Arial"/>
          <w:noProof/>
          <w:lang w:eastAsia="hr-HR"/>
        </w:rPr>
        <w:t xml:space="preserve">od </w:t>
      </w:r>
      <w:r>
        <w:rPr>
          <w:rFonts w:ascii="Arial" w:eastAsia="Times New Roman" w:hAnsi="Arial" w:cs="Arial"/>
          <w:noProof/>
          <w:lang w:eastAsia="hr-HR"/>
        </w:rPr>
        <w:t>63.581,99</w:t>
      </w:r>
      <w:r w:rsidR="00DA33B1">
        <w:rPr>
          <w:rFonts w:ascii="Arial" w:eastAsia="Times New Roman" w:hAnsi="Arial" w:cs="Arial"/>
          <w:noProof/>
          <w:lang w:eastAsia="hr-HR"/>
        </w:rPr>
        <w:t xml:space="preserve"> eura.</w:t>
      </w:r>
    </w:p>
    <w:p w:rsidR="000F1C53" w:rsidRDefault="000F1C53" w:rsidP="008B6144">
      <w:pPr>
        <w:spacing w:after="0" w:line="240" w:lineRule="auto"/>
        <w:jc w:val="both"/>
        <w:rPr>
          <w:rFonts w:ascii="Arial" w:eastAsia="Times New Roman" w:hAnsi="Arial" w:cs="Arial"/>
          <w:noProof/>
          <w:lang w:eastAsia="hr-HR"/>
        </w:rPr>
      </w:pPr>
      <w:r>
        <w:rPr>
          <w:rFonts w:ascii="Arial" w:eastAsia="Times New Roman" w:hAnsi="Arial" w:cs="Arial"/>
          <w:noProof/>
          <w:lang w:eastAsia="hr-HR"/>
        </w:rPr>
        <w:t>Ukupan</w:t>
      </w:r>
      <w:r w:rsidR="00344B9E">
        <w:rPr>
          <w:rFonts w:ascii="Arial" w:eastAsia="Times New Roman" w:hAnsi="Arial" w:cs="Arial"/>
          <w:noProof/>
          <w:lang w:eastAsia="hr-HR"/>
        </w:rPr>
        <w:t xml:space="preserve"> prihod je planiran u iznosu od 2.946.757,15</w:t>
      </w:r>
      <w:r w:rsidR="00DA33B1">
        <w:rPr>
          <w:rFonts w:ascii="Arial" w:eastAsia="Times New Roman" w:hAnsi="Arial" w:cs="Arial"/>
          <w:noProof/>
          <w:lang w:eastAsia="hr-HR"/>
        </w:rPr>
        <w:t xml:space="preserve"> eura,</w:t>
      </w:r>
      <w:r>
        <w:rPr>
          <w:rFonts w:ascii="Arial" w:eastAsia="Times New Roman" w:hAnsi="Arial" w:cs="Arial"/>
          <w:noProof/>
          <w:lang w:eastAsia="hr-HR"/>
        </w:rPr>
        <w:t xml:space="preserve"> dok je ukupan rashod planira</w:t>
      </w:r>
      <w:r w:rsidR="00344B9E">
        <w:rPr>
          <w:rFonts w:ascii="Arial" w:eastAsia="Times New Roman" w:hAnsi="Arial" w:cs="Arial"/>
          <w:noProof/>
          <w:lang w:eastAsia="hr-HR"/>
        </w:rPr>
        <w:t>n u iznosu od 2.970.000,00</w:t>
      </w:r>
      <w:r w:rsidR="009D3BEA">
        <w:rPr>
          <w:rFonts w:ascii="Arial" w:eastAsia="Times New Roman" w:hAnsi="Arial" w:cs="Arial"/>
          <w:noProof/>
          <w:lang w:eastAsia="hr-HR"/>
        </w:rPr>
        <w:t xml:space="preserve"> eura</w:t>
      </w:r>
      <w:r>
        <w:rPr>
          <w:rFonts w:ascii="Arial" w:eastAsia="Times New Roman" w:hAnsi="Arial" w:cs="Arial"/>
          <w:noProof/>
          <w:lang w:eastAsia="hr-HR"/>
        </w:rPr>
        <w:t>.</w:t>
      </w:r>
      <w:r w:rsidR="00A54C19">
        <w:rPr>
          <w:rFonts w:ascii="Arial" w:eastAsia="Times New Roman" w:hAnsi="Arial" w:cs="Arial"/>
          <w:noProof/>
          <w:lang w:eastAsia="hr-HR"/>
        </w:rPr>
        <w:t xml:space="preserve"> </w:t>
      </w:r>
    </w:p>
    <w:p w:rsidR="00344B9E" w:rsidRDefault="00344B9E" w:rsidP="008B6144">
      <w:pPr>
        <w:spacing w:after="0" w:line="240" w:lineRule="auto"/>
        <w:jc w:val="both"/>
        <w:rPr>
          <w:rFonts w:ascii="Arial" w:eastAsia="Times New Roman" w:hAnsi="Arial" w:cs="Arial"/>
          <w:noProof/>
          <w:lang w:eastAsia="hr-HR"/>
        </w:rPr>
      </w:pPr>
      <w:r>
        <w:rPr>
          <w:rFonts w:ascii="Arial" w:eastAsia="Times New Roman" w:hAnsi="Arial" w:cs="Arial"/>
          <w:noProof/>
          <w:lang w:eastAsia="hr-HR"/>
        </w:rPr>
        <w:t>Nema planiranih ni viškova ni manjkova na kraju godine.</w:t>
      </w:r>
    </w:p>
    <w:p w:rsidR="00A54C19" w:rsidRDefault="00A54C19" w:rsidP="008B6144">
      <w:pPr>
        <w:spacing w:after="0" w:line="240" w:lineRule="auto"/>
        <w:jc w:val="both"/>
        <w:rPr>
          <w:rFonts w:ascii="Arial" w:eastAsia="Times New Roman" w:hAnsi="Arial" w:cs="Arial"/>
          <w:noProof/>
          <w:lang w:eastAsia="hr-HR"/>
        </w:rPr>
      </w:pPr>
    </w:p>
    <w:p w:rsidR="000F1C53" w:rsidRDefault="00A54C19" w:rsidP="008B6144">
      <w:pPr>
        <w:spacing w:after="0" w:line="240" w:lineRule="auto"/>
        <w:jc w:val="both"/>
        <w:rPr>
          <w:rFonts w:ascii="Arial" w:eastAsia="Times New Roman" w:hAnsi="Arial" w:cs="Arial"/>
          <w:noProof/>
          <w:lang w:eastAsia="hr-HR"/>
        </w:rPr>
      </w:pPr>
      <w:r>
        <w:rPr>
          <w:rFonts w:ascii="Arial" w:eastAsia="Times New Roman" w:hAnsi="Arial" w:cs="Arial"/>
          <w:noProof/>
          <w:lang w:eastAsia="hr-HR"/>
        </w:rPr>
        <w:t>U</w:t>
      </w:r>
      <w:r w:rsidR="00344B9E">
        <w:rPr>
          <w:rFonts w:ascii="Arial" w:eastAsia="Times New Roman" w:hAnsi="Arial" w:cs="Arial"/>
          <w:noProof/>
          <w:lang w:eastAsia="hr-HR"/>
        </w:rPr>
        <w:t xml:space="preserve"> izvršenju za prvu polovice 2025</w:t>
      </w:r>
      <w:r w:rsidR="000F1C53">
        <w:rPr>
          <w:rFonts w:ascii="Arial" w:eastAsia="Times New Roman" w:hAnsi="Arial" w:cs="Arial"/>
          <w:noProof/>
          <w:lang w:eastAsia="hr-HR"/>
        </w:rPr>
        <w:t>. go</w:t>
      </w:r>
      <w:r w:rsidR="009D3BEA">
        <w:rPr>
          <w:rFonts w:ascii="Arial" w:eastAsia="Times New Roman" w:hAnsi="Arial" w:cs="Arial"/>
          <w:noProof/>
          <w:lang w:eastAsia="hr-HR"/>
        </w:rPr>
        <w:t>dine</w:t>
      </w:r>
      <w:r>
        <w:rPr>
          <w:rFonts w:ascii="Arial" w:eastAsia="Times New Roman" w:hAnsi="Arial" w:cs="Arial"/>
          <w:noProof/>
          <w:lang w:eastAsia="hr-HR"/>
        </w:rPr>
        <w:t xml:space="preserve"> prihodi</w:t>
      </w:r>
      <w:r w:rsidR="00344B9E">
        <w:rPr>
          <w:rFonts w:ascii="Arial" w:eastAsia="Times New Roman" w:hAnsi="Arial" w:cs="Arial"/>
          <w:noProof/>
          <w:lang w:eastAsia="hr-HR"/>
        </w:rPr>
        <w:t xml:space="preserve"> poslovanja</w:t>
      </w:r>
      <w:r w:rsidR="009D3BEA">
        <w:rPr>
          <w:rFonts w:ascii="Arial" w:eastAsia="Times New Roman" w:hAnsi="Arial" w:cs="Arial"/>
          <w:noProof/>
          <w:lang w:eastAsia="hr-HR"/>
        </w:rPr>
        <w:t xml:space="preserve"> iznosili su</w:t>
      </w:r>
      <w:r w:rsidR="000F1C53">
        <w:rPr>
          <w:rFonts w:ascii="Arial" w:eastAsia="Times New Roman" w:hAnsi="Arial" w:cs="Arial"/>
          <w:noProof/>
          <w:lang w:eastAsia="hr-HR"/>
        </w:rPr>
        <w:t xml:space="preserve"> </w:t>
      </w:r>
      <w:r w:rsidR="00344B9E">
        <w:rPr>
          <w:rFonts w:ascii="Arial" w:eastAsia="Times New Roman" w:hAnsi="Arial" w:cs="Arial"/>
          <w:noProof/>
          <w:lang w:eastAsia="hr-HR"/>
        </w:rPr>
        <w:t>1.291.306,24</w:t>
      </w:r>
      <w:r>
        <w:rPr>
          <w:rFonts w:ascii="Arial" w:eastAsia="Times New Roman" w:hAnsi="Arial" w:cs="Arial"/>
          <w:noProof/>
          <w:lang w:eastAsia="hr-HR"/>
        </w:rPr>
        <w:t xml:space="preserve"> </w:t>
      </w:r>
      <w:r w:rsidR="009D3BEA">
        <w:rPr>
          <w:rFonts w:ascii="Arial" w:eastAsia="Times New Roman" w:hAnsi="Arial" w:cs="Arial"/>
          <w:noProof/>
          <w:lang w:eastAsia="hr-HR"/>
        </w:rPr>
        <w:t>eura</w:t>
      </w:r>
      <w:r>
        <w:rPr>
          <w:rFonts w:ascii="Arial" w:eastAsia="Times New Roman" w:hAnsi="Arial" w:cs="Arial"/>
          <w:noProof/>
          <w:lang w:eastAsia="hr-HR"/>
        </w:rPr>
        <w:t xml:space="preserve"> </w:t>
      </w:r>
      <w:r w:rsidR="009D3BEA">
        <w:rPr>
          <w:rFonts w:ascii="Arial" w:eastAsia="Times New Roman" w:hAnsi="Arial" w:cs="Arial"/>
          <w:noProof/>
          <w:lang w:eastAsia="hr-HR"/>
        </w:rPr>
        <w:t xml:space="preserve">što je </w:t>
      </w:r>
      <w:r w:rsidR="00344B9E">
        <w:rPr>
          <w:rFonts w:ascii="Arial" w:eastAsia="Times New Roman" w:hAnsi="Arial" w:cs="Arial"/>
          <w:noProof/>
          <w:lang w:eastAsia="hr-HR"/>
        </w:rPr>
        <w:t>44,43</w:t>
      </w:r>
      <w:r w:rsidR="000F1C53">
        <w:rPr>
          <w:rFonts w:ascii="Arial" w:eastAsia="Times New Roman" w:hAnsi="Arial" w:cs="Arial"/>
          <w:noProof/>
          <w:lang w:eastAsia="hr-HR"/>
        </w:rPr>
        <w:t>% u odnosu na planirano.</w:t>
      </w:r>
    </w:p>
    <w:p w:rsidR="00344B9E" w:rsidRDefault="00344B9E" w:rsidP="008B6144">
      <w:pPr>
        <w:spacing w:after="0" w:line="240" w:lineRule="auto"/>
        <w:jc w:val="both"/>
        <w:rPr>
          <w:rFonts w:ascii="Arial" w:eastAsia="Times New Roman" w:hAnsi="Arial" w:cs="Arial"/>
          <w:noProof/>
          <w:lang w:eastAsia="hr-HR"/>
        </w:rPr>
      </w:pPr>
      <w:r>
        <w:rPr>
          <w:rFonts w:ascii="Arial" w:eastAsia="Times New Roman" w:hAnsi="Arial" w:cs="Arial"/>
          <w:noProof/>
          <w:lang w:eastAsia="hr-HR"/>
        </w:rPr>
        <w:t>Prihodi od prodaje nefinancijske imovine iznosili su 42,74 što je 61,06% u odnosu na planirano.</w:t>
      </w:r>
    </w:p>
    <w:p w:rsidR="000F1C53" w:rsidRDefault="000F1C53" w:rsidP="008B6144">
      <w:pPr>
        <w:spacing w:after="0" w:line="240" w:lineRule="auto"/>
        <w:jc w:val="both"/>
        <w:rPr>
          <w:rFonts w:ascii="Arial" w:eastAsia="Times New Roman" w:hAnsi="Arial" w:cs="Arial"/>
          <w:noProof/>
          <w:lang w:eastAsia="hr-HR"/>
        </w:rPr>
      </w:pPr>
    </w:p>
    <w:p w:rsidR="000F1C53" w:rsidRPr="00A352F4" w:rsidRDefault="000F1C53" w:rsidP="008B6144">
      <w:pPr>
        <w:spacing w:after="0" w:line="240" w:lineRule="auto"/>
        <w:jc w:val="both"/>
        <w:rPr>
          <w:rFonts w:ascii="Arial" w:eastAsia="Times New Roman" w:hAnsi="Arial" w:cs="Arial"/>
          <w:noProof/>
          <w:lang w:eastAsia="hr-HR"/>
        </w:rPr>
      </w:pPr>
      <w:r>
        <w:rPr>
          <w:rFonts w:ascii="Arial" w:eastAsia="Times New Roman" w:hAnsi="Arial" w:cs="Arial"/>
          <w:noProof/>
          <w:lang w:eastAsia="hr-HR"/>
        </w:rPr>
        <w:t>R</w:t>
      </w:r>
      <w:r w:rsidR="009D3BEA">
        <w:rPr>
          <w:rFonts w:ascii="Arial" w:eastAsia="Times New Roman" w:hAnsi="Arial" w:cs="Arial"/>
          <w:noProof/>
          <w:lang w:eastAsia="hr-HR"/>
        </w:rPr>
        <w:t xml:space="preserve">ashodi poslovanja su iznosili </w:t>
      </w:r>
      <w:r w:rsidR="00A54C19">
        <w:rPr>
          <w:rFonts w:ascii="Arial" w:eastAsia="Times New Roman" w:hAnsi="Arial" w:cs="Arial"/>
          <w:noProof/>
          <w:lang w:eastAsia="hr-HR"/>
        </w:rPr>
        <w:t>1.</w:t>
      </w:r>
      <w:r w:rsidR="00344B9E">
        <w:rPr>
          <w:rFonts w:ascii="Arial" w:eastAsia="Times New Roman" w:hAnsi="Arial" w:cs="Arial"/>
          <w:noProof/>
          <w:lang w:eastAsia="hr-HR"/>
        </w:rPr>
        <w:t>512.157,99</w:t>
      </w:r>
      <w:r w:rsidR="00A54C19">
        <w:rPr>
          <w:rFonts w:ascii="Arial" w:eastAsia="Times New Roman" w:hAnsi="Arial" w:cs="Arial"/>
          <w:noProof/>
          <w:lang w:eastAsia="hr-HR"/>
        </w:rPr>
        <w:t xml:space="preserve"> </w:t>
      </w:r>
      <w:r w:rsidR="009D3BEA">
        <w:rPr>
          <w:rFonts w:ascii="Arial" w:eastAsia="Times New Roman" w:hAnsi="Arial" w:cs="Arial"/>
          <w:noProof/>
          <w:lang w:eastAsia="hr-HR"/>
        </w:rPr>
        <w:t>eura</w:t>
      </w:r>
      <w:r>
        <w:rPr>
          <w:rFonts w:ascii="Arial" w:eastAsia="Times New Roman" w:hAnsi="Arial" w:cs="Arial"/>
          <w:noProof/>
          <w:lang w:eastAsia="hr-HR"/>
        </w:rPr>
        <w:t>, a rashodi za nabavu nefinancijske imo</w:t>
      </w:r>
      <w:r w:rsidR="009D3BEA">
        <w:rPr>
          <w:rFonts w:ascii="Arial" w:eastAsia="Times New Roman" w:hAnsi="Arial" w:cs="Arial"/>
          <w:noProof/>
          <w:lang w:eastAsia="hr-HR"/>
        </w:rPr>
        <w:t xml:space="preserve">vine iznosili su </w:t>
      </w:r>
      <w:r w:rsidR="00344B9E">
        <w:rPr>
          <w:rFonts w:ascii="Arial" w:eastAsia="Times New Roman" w:hAnsi="Arial" w:cs="Arial"/>
          <w:noProof/>
          <w:lang w:eastAsia="hr-HR"/>
        </w:rPr>
        <w:t>3.591,64</w:t>
      </w:r>
      <w:r w:rsidR="009D3BEA">
        <w:rPr>
          <w:rFonts w:ascii="Arial" w:eastAsia="Times New Roman" w:hAnsi="Arial" w:cs="Arial"/>
          <w:noProof/>
          <w:lang w:eastAsia="hr-HR"/>
        </w:rPr>
        <w:t xml:space="preserve"> eura</w:t>
      </w:r>
      <w:r>
        <w:rPr>
          <w:rFonts w:ascii="Arial" w:eastAsia="Times New Roman" w:hAnsi="Arial" w:cs="Arial"/>
          <w:noProof/>
          <w:lang w:eastAsia="hr-HR"/>
        </w:rPr>
        <w:t>.</w:t>
      </w:r>
    </w:p>
    <w:p w:rsidR="00A352F4" w:rsidRDefault="000F1C53" w:rsidP="008B6144">
      <w:pPr>
        <w:spacing w:after="0" w:line="240" w:lineRule="auto"/>
        <w:jc w:val="both"/>
        <w:rPr>
          <w:rFonts w:ascii="Arial" w:eastAsia="Times New Roman" w:hAnsi="Arial" w:cs="Arial"/>
          <w:noProof/>
          <w:lang w:eastAsia="hr-HR"/>
        </w:rPr>
      </w:pPr>
      <w:r>
        <w:rPr>
          <w:rFonts w:ascii="Arial" w:eastAsia="Times New Roman" w:hAnsi="Arial" w:cs="Arial"/>
          <w:noProof/>
          <w:lang w:eastAsia="hr-HR"/>
        </w:rPr>
        <w:t xml:space="preserve">Ukupni </w:t>
      </w:r>
      <w:r w:rsidR="00A54C19">
        <w:rPr>
          <w:rFonts w:ascii="Arial" w:eastAsia="Times New Roman" w:hAnsi="Arial" w:cs="Arial"/>
          <w:noProof/>
          <w:lang w:eastAsia="hr-HR"/>
        </w:rPr>
        <w:t>rashodi</w:t>
      </w:r>
      <w:r>
        <w:rPr>
          <w:rFonts w:ascii="Arial" w:eastAsia="Times New Roman" w:hAnsi="Arial" w:cs="Arial"/>
          <w:noProof/>
          <w:lang w:eastAsia="hr-HR"/>
        </w:rPr>
        <w:t xml:space="preserve"> su iznosili </w:t>
      </w:r>
      <w:r w:rsidR="00344B9E">
        <w:rPr>
          <w:rFonts w:ascii="Arial" w:eastAsia="Times New Roman" w:hAnsi="Arial" w:cs="Arial"/>
          <w:noProof/>
          <w:lang w:eastAsia="hr-HR"/>
        </w:rPr>
        <w:t>1.515.749,63</w:t>
      </w:r>
      <w:r w:rsidR="009D3BEA">
        <w:rPr>
          <w:rFonts w:ascii="Arial" w:eastAsia="Times New Roman" w:hAnsi="Arial" w:cs="Arial"/>
          <w:noProof/>
          <w:lang w:eastAsia="hr-HR"/>
        </w:rPr>
        <w:t xml:space="preserve"> eura što je </w:t>
      </w:r>
      <w:r w:rsidR="00344B9E">
        <w:rPr>
          <w:rFonts w:ascii="Arial" w:eastAsia="Times New Roman" w:hAnsi="Arial" w:cs="Arial"/>
          <w:noProof/>
          <w:lang w:eastAsia="hr-HR"/>
        </w:rPr>
        <w:t>51,32%</w:t>
      </w:r>
      <w:r>
        <w:rPr>
          <w:rFonts w:ascii="Arial" w:eastAsia="Times New Roman" w:hAnsi="Arial" w:cs="Arial"/>
          <w:noProof/>
          <w:lang w:eastAsia="hr-HR"/>
        </w:rPr>
        <w:t xml:space="preserve"> u odnosu na planirano.</w:t>
      </w:r>
    </w:p>
    <w:p w:rsidR="000F1C53" w:rsidRDefault="000F1C53" w:rsidP="008B6144">
      <w:pPr>
        <w:spacing w:after="0" w:line="240" w:lineRule="auto"/>
        <w:jc w:val="both"/>
        <w:rPr>
          <w:rFonts w:ascii="Arial" w:eastAsia="Times New Roman" w:hAnsi="Arial" w:cs="Arial"/>
          <w:noProof/>
          <w:lang w:eastAsia="hr-HR"/>
        </w:rPr>
      </w:pPr>
    </w:p>
    <w:p w:rsidR="00344B9E" w:rsidRDefault="000F1C53" w:rsidP="008B6144">
      <w:pPr>
        <w:spacing w:after="0" w:line="240" w:lineRule="auto"/>
        <w:jc w:val="both"/>
        <w:rPr>
          <w:rFonts w:ascii="Arial" w:eastAsia="Times New Roman" w:hAnsi="Arial" w:cs="Arial"/>
          <w:noProof/>
          <w:lang w:eastAsia="hr-HR"/>
        </w:rPr>
      </w:pPr>
      <w:r>
        <w:rPr>
          <w:rFonts w:ascii="Arial" w:eastAsia="Times New Roman" w:hAnsi="Arial" w:cs="Arial"/>
          <w:noProof/>
          <w:lang w:eastAsia="hr-HR"/>
        </w:rPr>
        <w:t xml:space="preserve">Manjak je iznosio </w:t>
      </w:r>
      <w:r w:rsidR="00344B9E">
        <w:rPr>
          <w:rFonts w:ascii="Arial" w:eastAsia="Times New Roman" w:hAnsi="Arial" w:cs="Arial"/>
          <w:noProof/>
          <w:lang w:eastAsia="hr-HR"/>
        </w:rPr>
        <w:t>224.400,65</w:t>
      </w:r>
      <w:r w:rsidR="009D3BEA">
        <w:rPr>
          <w:rFonts w:ascii="Arial" w:eastAsia="Times New Roman" w:hAnsi="Arial" w:cs="Arial"/>
          <w:noProof/>
          <w:lang w:eastAsia="hr-HR"/>
        </w:rPr>
        <w:t xml:space="preserve"> eura. </w:t>
      </w:r>
    </w:p>
    <w:p w:rsidR="008B6144" w:rsidRDefault="009D3BEA" w:rsidP="008B6144">
      <w:pPr>
        <w:spacing w:after="0" w:line="240" w:lineRule="auto"/>
        <w:jc w:val="both"/>
        <w:rPr>
          <w:rFonts w:ascii="Arial" w:eastAsia="Times New Roman" w:hAnsi="Arial" w:cs="Arial"/>
          <w:noProof/>
          <w:lang w:eastAsia="hr-HR"/>
        </w:rPr>
      </w:pPr>
      <w:r>
        <w:rPr>
          <w:rFonts w:ascii="Arial" w:eastAsia="Times New Roman" w:hAnsi="Arial" w:cs="Arial"/>
          <w:noProof/>
          <w:lang w:eastAsia="hr-HR"/>
        </w:rPr>
        <w:t>Višak iz p</w:t>
      </w:r>
      <w:r w:rsidR="000F1C53">
        <w:rPr>
          <w:rFonts w:ascii="Arial" w:eastAsia="Times New Roman" w:hAnsi="Arial" w:cs="Arial"/>
          <w:noProof/>
          <w:lang w:eastAsia="hr-HR"/>
        </w:rPr>
        <w:t>rethodnih godina</w:t>
      </w:r>
      <w:r w:rsidR="00A54C19">
        <w:rPr>
          <w:rFonts w:ascii="Arial" w:eastAsia="Times New Roman" w:hAnsi="Arial" w:cs="Arial"/>
          <w:noProof/>
          <w:lang w:eastAsia="hr-HR"/>
        </w:rPr>
        <w:t xml:space="preserve"> koji smo prenijeli</w:t>
      </w:r>
      <w:r w:rsidR="000F1C53">
        <w:rPr>
          <w:rFonts w:ascii="Arial" w:eastAsia="Times New Roman" w:hAnsi="Arial" w:cs="Arial"/>
          <w:noProof/>
          <w:lang w:eastAsia="hr-HR"/>
        </w:rPr>
        <w:t xml:space="preserve"> iznosio je </w:t>
      </w:r>
      <w:r w:rsidR="00344B9E">
        <w:rPr>
          <w:rFonts w:ascii="Arial" w:eastAsia="Times New Roman" w:hAnsi="Arial" w:cs="Arial"/>
          <w:noProof/>
          <w:lang w:eastAsia="hr-HR"/>
        </w:rPr>
        <w:t>63.581,99 eura</w:t>
      </w:r>
      <w:r>
        <w:rPr>
          <w:rFonts w:ascii="Arial" w:eastAsia="Times New Roman" w:hAnsi="Arial" w:cs="Arial"/>
          <w:noProof/>
          <w:lang w:eastAsia="hr-HR"/>
        </w:rPr>
        <w:t xml:space="preserve">. </w:t>
      </w:r>
    </w:p>
    <w:p w:rsidR="00F70CA3" w:rsidRDefault="00DB4C9B" w:rsidP="00F70CA3">
      <w:pPr>
        <w:spacing w:after="0" w:line="240" w:lineRule="auto"/>
        <w:jc w:val="both"/>
        <w:rPr>
          <w:rFonts w:ascii="Arial" w:eastAsia="Times New Roman" w:hAnsi="Arial" w:cs="Arial"/>
          <w:noProof/>
          <w:lang w:eastAsia="hr-HR"/>
        </w:rPr>
      </w:pPr>
      <w:r>
        <w:rPr>
          <w:rFonts w:ascii="Arial" w:eastAsia="Times New Roman" w:hAnsi="Arial" w:cs="Arial"/>
          <w:noProof/>
          <w:lang w:eastAsia="hr-HR"/>
        </w:rPr>
        <w:t>U prvoj polovici 2025</w:t>
      </w:r>
      <w:r w:rsidR="00F70CA3">
        <w:rPr>
          <w:rFonts w:ascii="Arial" w:eastAsia="Times New Roman" w:hAnsi="Arial" w:cs="Arial"/>
          <w:noProof/>
          <w:lang w:eastAsia="hr-HR"/>
        </w:rPr>
        <w:t>. god</w:t>
      </w:r>
      <w:r w:rsidR="00344B9E">
        <w:rPr>
          <w:rFonts w:ascii="Arial" w:eastAsia="Times New Roman" w:hAnsi="Arial" w:cs="Arial"/>
          <w:noProof/>
          <w:lang w:eastAsia="hr-HR"/>
        </w:rPr>
        <w:t>ine Škola je imala manjak od 160.818,66</w:t>
      </w:r>
      <w:r w:rsidR="00F70CA3">
        <w:rPr>
          <w:rFonts w:ascii="Arial" w:eastAsia="Times New Roman" w:hAnsi="Arial" w:cs="Arial"/>
          <w:noProof/>
          <w:lang w:eastAsia="hr-HR"/>
        </w:rPr>
        <w:t xml:space="preserve"> eura.</w:t>
      </w:r>
    </w:p>
    <w:p w:rsidR="000F1C53" w:rsidRDefault="00344B9E" w:rsidP="008B6144">
      <w:pPr>
        <w:spacing w:after="0" w:line="240" w:lineRule="auto"/>
        <w:jc w:val="both"/>
        <w:rPr>
          <w:rFonts w:ascii="Arial" w:eastAsia="Times New Roman" w:hAnsi="Arial" w:cs="Arial"/>
          <w:noProof/>
          <w:lang w:eastAsia="hr-HR"/>
        </w:rPr>
      </w:pPr>
      <w:r>
        <w:rPr>
          <w:rFonts w:ascii="Arial" w:eastAsia="Times New Roman" w:hAnsi="Arial" w:cs="Arial"/>
          <w:noProof/>
          <w:lang w:eastAsia="hr-HR"/>
        </w:rPr>
        <w:t>Manjak je veliki jer je trošak plaće za lipanj knjižen 31. lipnja dok će prihod biti knjižen 10. srpnja kada bude isplata plaće. Trošak plaće za lipanj iznosio je 176</w:t>
      </w:r>
      <w:r w:rsidR="00150EF3">
        <w:rPr>
          <w:rFonts w:ascii="Arial" w:eastAsia="Times New Roman" w:hAnsi="Arial" w:cs="Arial"/>
          <w:noProof/>
          <w:lang w:eastAsia="hr-HR"/>
        </w:rPr>
        <w:t>.351,45 eura.</w:t>
      </w:r>
    </w:p>
    <w:p w:rsidR="000F1C53" w:rsidRDefault="000F1C53" w:rsidP="008B6144">
      <w:pPr>
        <w:spacing w:after="0" w:line="240" w:lineRule="auto"/>
        <w:jc w:val="both"/>
        <w:rPr>
          <w:rFonts w:ascii="Arial" w:eastAsia="Times New Roman" w:hAnsi="Arial" w:cs="Arial"/>
          <w:b/>
          <w:noProof/>
          <w:lang w:eastAsia="hr-HR"/>
        </w:rPr>
      </w:pPr>
      <w:r w:rsidRPr="000F1C53">
        <w:rPr>
          <w:rFonts w:ascii="Arial" w:eastAsia="Times New Roman" w:hAnsi="Arial" w:cs="Arial"/>
          <w:b/>
          <w:noProof/>
          <w:lang w:eastAsia="hr-HR"/>
        </w:rPr>
        <w:lastRenderedPageBreak/>
        <w:t>OPĆI DIO PRIHODA</w:t>
      </w:r>
    </w:p>
    <w:p w:rsidR="000F1C53" w:rsidRDefault="000F1C53" w:rsidP="008B6144">
      <w:pPr>
        <w:spacing w:after="0" w:line="240" w:lineRule="auto"/>
        <w:jc w:val="both"/>
        <w:rPr>
          <w:rFonts w:ascii="Arial" w:eastAsia="Times New Roman" w:hAnsi="Arial" w:cs="Arial"/>
          <w:b/>
          <w:noProof/>
          <w:lang w:eastAsia="hr-HR"/>
        </w:rPr>
      </w:pPr>
    </w:p>
    <w:p w:rsidR="000F1C53" w:rsidRDefault="000F1C53" w:rsidP="008B6144">
      <w:pPr>
        <w:spacing w:after="0" w:line="240" w:lineRule="auto"/>
        <w:jc w:val="both"/>
        <w:rPr>
          <w:rFonts w:ascii="Arial" w:eastAsia="Times New Roman" w:hAnsi="Arial" w:cs="Arial"/>
          <w:b/>
          <w:noProof/>
          <w:lang w:eastAsia="hr-HR"/>
        </w:rPr>
      </w:pPr>
      <w:r>
        <w:rPr>
          <w:rFonts w:ascii="Arial" w:eastAsia="Times New Roman" w:hAnsi="Arial" w:cs="Arial"/>
          <w:b/>
          <w:noProof/>
          <w:lang w:eastAsia="hr-HR"/>
        </w:rPr>
        <w:t xml:space="preserve">Prihodi </w:t>
      </w:r>
      <w:r w:rsidR="002923BA">
        <w:rPr>
          <w:rFonts w:ascii="Arial" w:eastAsia="Times New Roman" w:hAnsi="Arial" w:cs="Arial"/>
          <w:b/>
          <w:noProof/>
          <w:lang w:eastAsia="hr-HR"/>
        </w:rPr>
        <w:t>su se sastojali od prihoda poslovanja i prihoda od prodaje nefinancijske imovine</w:t>
      </w:r>
    </w:p>
    <w:p w:rsidR="00BA54B6" w:rsidRDefault="00BA54B6" w:rsidP="008B6144">
      <w:pPr>
        <w:spacing w:after="0" w:line="240" w:lineRule="auto"/>
        <w:jc w:val="both"/>
        <w:rPr>
          <w:rFonts w:ascii="Arial" w:eastAsia="Times New Roman" w:hAnsi="Arial" w:cs="Arial"/>
          <w:b/>
          <w:noProof/>
          <w:lang w:eastAsia="hr-HR"/>
        </w:rPr>
      </w:pPr>
    </w:p>
    <w:p w:rsidR="002923BA" w:rsidRPr="002923BA" w:rsidRDefault="002923BA" w:rsidP="008B6144">
      <w:pPr>
        <w:spacing w:after="0" w:line="240" w:lineRule="auto"/>
        <w:jc w:val="both"/>
        <w:rPr>
          <w:rFonts w:ascii="Arial" w:eastAsia="Times New Roman" w:hAnsi="Arial" w:cs="Arial"/>
          <w:noProof/>
          <w:lang w:eastAsia="hr-HR"/>
        </w:rPr>
      </w:pPr>
      <w:r w:rsidRPr="00BA54B6">
        <w:rPr>
          <w:rFonts w:ascii="Arial" w:eastAsia="Times New Roman" w:hAnsi="Arial" w:cs="Arial"/>
          <w:b/>
          <w:noProof/>
          <w:lang w:eastAsia="hr-HR"/>
        </w:rPr>
        <w:t>63 Pomoći od inozemstva i od subjekata općeg proračuna</w:t>
      </w:r>
      <w:r w:rsidRPr="002923BA">
        <w:rPr>
          <w:rFonts w:ascii="Arial" w:eastAsia="Times New Roman" w:hAnsi="Arial" w:cs="Arial"/>
          <w:noProof/>
          <w:lang w:eastAsia="hr-HR"/>
        </w:rPr>
        <w:t xml:space="preserve"> </w:t>
      </w:r>
      <w:r w:rsidR="00DB4C9B">
        <w:rPr>
          <w:rFonts w:ascii="Arial" w:eastAsia="Times New Roman" w:hAnsi="Arial" w:cs="Arial"/>
          <w:noProof/>
          <w:lang w:eastAsia="hr-HR"/>
        </w:rPr>
        <w:t>u prvoj polovici 2025</w:t>
      </w:r>
      <w:r w:rsidR="00BA54B6">
        <w:rPr>
          <w:rFonts w:ascii="Arial" w:eastAsia="Times New Roman" w:hAnsi="Arial" w:cs="Arial"/>
          <w:noProof/>
          <w:lang w:eastAsia="hr-HR"/>
        </w:rPr>
        <w:t>. su iznosili</w:t>
      </w:r>
      <w:r w:rsidR="00743031">
        <w:rPr>
          <w:rFonts w:ascii="Arial" w:eastAsia="Times New Roman" w:hAnsi="Arial" w:cs="Arial"/>
          <w:noProof/>
          <w:lang w:eastAsia="hr-HR"/>
        </w:rPr>
        <w:t xml:space="preserve"> </w:t>
      </w:r>
      <w:r w:rsidR="00BA54B6">
        <w:rPr>
          <w:rFonts w:ascii="Arial" w:eastAsia="Times New Roman" w:hAnsi="Arial" w:cs="Arial"/>
          <w:noProof/>
          <w:lang w:eastAsia="hr-HR"/>
        </w:rPr>
        <w:t>1.</w:t>
      </w:r>
      <w:r w:rsidR="00DB4C9B">
        <w:rPr>
          <w:rFonts w:ascii="Arial" w:eastAsia="Times New Roman" w:hAnsi="Arial" w:cs="Arial"/>
          <w:noProof/>
          <w:lang w:eastAsia="hr-HR"/>
        </w:rPr>
        <w:t>125.574,91</w:t>
      </w:r>
      <w:r w:rsidR="00BA54B6">
        <w:rPr>
          <w:rFonts w:ascii="Arial" w:eastAsia="Times New Roman" w:hAnsi="Arial" w:cs="Arial"/>
          <w:noProof/>
          <w:lang w:eastAsia="hr-HR"/>
        </w:rPr>
        <w:t xml:space="preserve"> </w:t>
      </w:r>
      <w:r w:rsidR="009D3BEA">
        <w:rPr>
          <w:rFonts w:ascii="Arial" w:eastAsia="Times New Roman" w:hAnsi="Arial" w:cs="Arial"/>
          <w:noProof/>
          <w:lang w:eastAsia="hr-HR"/>
        </w:rPr>
        <w:t xml:space="preserve">eura što je </w:t>
      </w:r>
      <w:r w:rsidR="00DB4C9B">
        <w:rPr>
          <w:rFonts w:ascii="Arial" w:eastAsia="Times New Roman" w:hAnsi="Arial" w:cs="Arial"/>
          <w:noProof/>
          <w:lang w:eastAsia="hr-HR"/>
        </w:rPr>
        <w:t>46,97</w:t>
      </w:r>
      <w:r w:rsidR="00BA54B6">
        <w:rPr>
          <w:rFonts w:ascii="Arial" w:eastAsia="Times New Roman" w:hAnsi="Arial" w:cs="Arial"/>
          <w:noProof/>
          <w:lang w:eastAsia="hr-HR"/>
        </w:rPr>
        <w:t>%</w:t>
      </w:r>
      <w:r w:rsidR="00743031">
        <w:rPr>
          <w:rFonts w:ascii="Arial" w:eastAsia="Times New Roman" w:hAnsi="Arial" w:cs="Arial"/>
          <w:noProof/>
          <w:lang w:eastAsia="hr-HR"/>
        </w:rPr>
        <w:t xml:space="preserve"> u odnosu na planirano.</w:t>
      </w:r>
    </w:p>
    <w:p w:rsidR="002923BA" w:rsidRDefault="002923BA" w:rsidP="008B6144">
      <w:pPr>
        <w:spacing w:after="0" w:line="240" w:lineRule="auto"/>
        <w:jc w:val="both"/>
        <w:rPr>
          <w:rFonts w:ascii="Arial" w:eastAsia="Times New Roman" w:hAnsi="Arial" w:cs="Arial"/>
          <w:noProof/>
          <w:lang w:eastAsia="hr-HR"/>
        </w:rPr>
      </w:pPr>
      <w:r w:rsidRPr="002923BA">
        <w:rPr>
          <w:rFonts w:ascii="Arial" w:eastAsia="Times New Roman" w:hAnsi="Arial" w:cs="Arial"/>
          <w:noProof/>
          <w:lang w:eastAsia="hr-HR"/>
        </w:rPr>
        <w:t>Najvećim dijelom se odnosi na plaće i materijalna prava djelatnika božićnice, regres, pomoći, jubilar</w:t>
      </w:r>
      <w:r w:rsidR="00DB4C9B">
        <w:rPr>
          <w:rFonts w:ascii="Arial" w:eastAsia="Times New Roman" w:hAnsi="Arial" w:cs="Arial"/>
          <w:noProof/>
          <w:lang w:eastAsia="hr-HR"/>
        </w:rPr>
        <w:t>ne nagrade) koje se pokrivaju iz MZOM-a.</w:t>
      </w:r>
    </w:p>
    <w:p w:rsidR="00BD2EA1" w:rsidRPr="002923BA" w:rsidRDefault="00BD2EA1" w:rsidP="008B6144">
      <w:pPr>
        <w:spacing w:after="0" w:line="240" w:lineRule="auto"/>
        <w:jc w:val="both"/>
        <w:rPr>
          <w:rFonts w:ascii="Arial" w:eastAsia="Times New Roman" w:hAnsi="Arial" w:cs="Arial"/>
          <w:noProof/>
          <w:lang w:eastAsia="hr-HR"/>
        </w:rPr>
      </w:pPr>
    </w:p>
    <w:p w:rsidR="00BD2EA1" w:rsidRPr="00CF506D" w:rsidRDefault="002923BA" w:rsidP="008B6144">
      <w:pPr>
        <w:spacing w:after="0" w:line="240" w:lineRule="auto"/>
        <w:jc w:val="both"/>
        <w:rPr>
          <w:rFonts w:ascii="Arial" w:eastAsia="Times New Roman" w:hAnsi="Arial" w:cs="Arial"/>
          <w:noProof/>
          <w:color w:val="000000" w:themeColor="text1"/>
          <w:lang w:eastAsia="hr-HR"/>
        </w:rPr>
      </w:pPr>
      <w:r w:rsidRPr="00BA54B6">
        <w:rPr>
          <w:rFonts w:ascii="Arial" w:eastAsia="Times New Roman" w:hAnsi="Arial" w:cs="Arial"/>
          <w:b/>
          <w:noProof/>
          <w:color w:val="000000" w:themeColor="text1"/>
          <w:lang w:eastAsia="hr-HR"/>
        </w:rPr>
        <w:t>64 Prihodi od imovine</w:t>
      </w:r>
      <w:r w:rsidR="00CF506D">
        <w:rPr>
          <w:rFonts w:ascii="Arial" w:eastAsia="Times New Roman" w:hAnsi="Arial" w:cs="Arial"/>
          <w:noProof/>
          <w:color w:val="000000" w:themeColor="text1"/>
          <w:lang w:eastAsia="hr-HR"/>
        </w:rPr>
        <w:t xml:space="preserve"> iznosili su u </w:t>
      </w:r>
      <w:r w:rsidR="00DB4C9B">
        <w:rPr>
          <w:rFonts w:ascii="Arial" w:eastAsia="Times New Roman" w:hAnsi="Arial" w:cs="Arial"/>
          <w:noProof/>
          <w:color w:val="000000" w:themeColor="text1"/>
          <w:lang w:eastAsia="hr-HR"/>
        </w:rPr>
        <w:t>prvoj polovici 2025</w:t>
      </w:r>
      <w:r w:rsidR="00BA54B6">
        <w:rPr>
          <w:rFonts w:ascii="Arial" w:eastAsia="Times New Roman" w:hAnsi="Arial" w:cs="Arial"/>
          <w:noProof/>
          <w:color w:val="000000" w:themeColor="text1"/>
          <w:lang w:eastAsia="hr-HR"/>
        </w:rPr>
        <w:t>. godine</w:t>
      </w:r>
      <w:r w:rsidR="00743031" w:rsidRPr="00CF506D">
        <w:rPr>
          <w:rFonts w:ascii="Arial" w:eastAsia="Times New Roman" w:hAnsi="Arial" w:cs="Arial"/>
          <w:noProof/>
          <w:color w:val="000000" w:themeColor="text1"/>
          <w:lang w:eastAsia="hr-HR"/>
        </w:rPr>
        <w:t xml:space="preserve"> </w:t>
      </w:r>
      <w:r w:rsidR="00DB4C9B">
        <w:rPr>
          <w:rFonts w:ascii="Arial" w:eastAsia="Times New Roman" w:hAnsi="Arial" w:cs="Arial"/>
          <w:noProof/>
          <w:color w:val="000000" w:themeColor="text1"/>
          <w:lang w:eastAsia="hr-HR"/>
        </w:rPr>
        <w:t>119,46 eura što je 49,78% u odnosu na planirano.</w:t>
      </w:r>
    </w:p>
    <w:p w:rsidR="002923BA" w:rsidRDefault="002923BA" w:rsidP="008B6144">
      <w:pPr>
        <w:spacing w:after="0" w:line="240" w:lineRule="auto"/>
        <w:jc w:val="both"/>
        <w:rPr>
          <w:rFonts w:ascii="Arial" w:eastAsia="Times New Roman" w:hAnsi="Arial" w:cs="Arial"/>
          <w:noProof/>
          <w:lang w:eastAsia="hr-HR"/>
        </w:rPr>
      </w:pPr>
      <w:r w:rsidRPr="002923BA">
        <w:rPr>
          <w:rFonts w:ascii="Arial" w:eastAsia="Times New Roman" w:hAnsi="Arial" w:cs="Arial"/>
          <w:noProof/>
          <w:lang w:eastAsia="hr-HR"/>
        </w:rPr>
        <w:t>To su prihodi od iznajmljivanja stana koji je u vlasništvu škole.</w:t>
      </w:r>
    </w:p>
    <w:p w:rsidR="00BD2EA1" w:rsidRPr="002923BA" w:rsidRDefault="00BD2EA1" w:rsidP="008B6144">
      <w:pPr>
        <w:spacing w:after="0" w:line="240" w:lineRule="auto"/>
        <w:jc w:val="both"/>
        <w:rPr>
          <w:rFonts w:ascii="Arial" w:eastAsia="Times New Roman" w:hAnsi="Arial" w:cs="Arial"/>
          <w:noProof/>
          <w:lang w:eastAsia="hr-HR"/>
        </w:rPr>
      </w:pPr>
    </w:p>
    <w:p w:rsidR="00CF506D" w:rsidRPr="002923BA" w:rsidRDefault="002923BA" w:rsidP="008B6144">
      <w:pPr>
        <w:spacing w:after="0" w:line="240" w:lineRule="auto"/>
        <w:jc w:val="both"/>
        <w:rPr>
          <w:rFonts w:ascii="Arial" w:eastAsia="Times New Roman" w:hAnsi="Arial" w:cs="Arial"/>
          <w:noProof/>
          <w:lang w:eastAsia="hr-HR"/>
        </w:rPr>
      </w:pPr>
      <w:r w:rsidRPr="00BA54B6">
        <w:rPr>
          <w:rFonts w:ascii="Arial" w:eastAsia="Times New Roman" w:hAnsi="Arial" w:cs="Arial"/>
          <w:b/>
          <w:noProof/>
          <w:lang w:eastAsia="hr-HR"/>
        </w:rPr>
        <w:t>65 Prihodi od administrativnih pristojbi i prihodi po posebnim propisima</w:t>
      </w:r>
      <w:r w:rsidR="00BA54B6">
        <w:rPr>
          <w:rFonts w:ascii="Arial" w:eastAsia="Times New Roman" w:hAnsi="Arial" w:cs="Arial"/>
          <w:noProof/>
          <w:lang w:eastAsia="hr-HR"/>
        </w:rPr>
        <w:t xml:space="preserve"> i</w:t>
      </w:r>
      <w:r w:rsidR="00DB4C9B">
        <w:rPr>
          <w:rFonts w:ascii="Arial" w:eastAsia="Times New Roman" w:hAnsi="Arial" w:cs="Arial"/>
          <w:noProof/>
          <w:lang w:eastAsia="hr-HR"/>
        </w:rPr>
        <w:t>znosili su u prvoj polovici 2025</w:t>
      </w:r>
      <w:r w:rsidR="00BA54B6">
        <w:rPr>
          <w:rFonts w:ascii="Arial" w:eastAsia="Times New Roman" w:hAnsi="Arial" w:cs="Arial"/>
          <w:noProof/>
          <w:lang w:eastAsia="hr-HR"/>
        </w:rPr>
        <w:t>. godine</w:t>
      </w:r>
      <w:r w:rsidR="00CF506D">
        <w:rPr>
          <w:rFonts w:ascii="Arial" w:eastAsia="Times New Roman" w:hAnsi="Arial" w:cs="Arial"/>
          <w:noProof/>
          <w:lang w:eastAsia="hr-HR"/>
        </w:rPr>
        <w:t xml:space="preserve"> </w:t>
      </w:r>
      <w:r w:rsidR="00DB4C9B">
        <w:rPr>
          <w:rFonts w:ascii="Arial" w:eastAsia="Times New Roman" w:hAnsi="Arial" w:cs="Arial"/>
          <w:noProof/>
          <w:lang w:eastAsia="hr-HR"/>
        </w:rPr>
        <w:t>8.733,76</w:t>
      </w:r>
      <w:r w:rsidR="00CF506D">
        <w:rPr>
          <w:rFonts w:ascii="Arial" w:eastAsia="Times New Roman" w:hAnsi="Arial" w:cs="Arial"/>
          <w:noProof/>
          <w:lang w:eastAsia="hr-HR"/>
        </w:rPr>
        <w:t xml:space="preserve"> eura što je </w:t>
      </w:r>
      <w:r w:rsidR="00DB4C9B">
        <w:rPr>
          <w:rFonts w:ascii="Arial" w:eastAsia="Times New Roman" w:hAnsi="Arial" w:cs="Arial"/>
          <w:noProof/>
          <w:lang w:eastAsia="hr-HR"/>
        </w:rPr>
        <w:t>29</w:t>
      </w:r>
      <w:r w:rsidR="00BA54B6">
        <w:rPr>
          <w:rFonts w:ascii="Arial" w:eastAsia="Times New Roman" w:hAnsi="Arial" w:cs="Arial"/>
          <w:noProof/>
          <w:lang w:eastAsia="hr-HR"/>
        </w:rPr>
        <w:t>,</w:t>
      </w:r>
      <w:r w:rsidR="00DB4C9B">
        <w:rPr>
          <w:rFonts w:ascii="Arial" w:eastAsia="Times New Roman" w:hAnsi="Arial" w:cs="Arial"/>
          <w:noProof/>
          <w:lang w:eastAsia="hr-HR"/>
        </w:rPr>
        <w:t>12</w:t>
      </w:r>
      <w:r w:rsidR="00332771">
        <w:rPr>
          <w:rFonts w:ascii="Arial" w:eastAsia="Times New Roman" w:hAnsi="Arial" w:cs="Arial"/>
          <w:noProof/>
          <w:lang w:eastAsia="hr-HR"/>
        </w:rPr>
        <w:t>% u odnosu na p</w:t>
      </w:r>
      <w:r w:rsidR="00743031">
        <w:rPr>
          <w:rFonts w:ascii="Arial" w:eastAsia="Times New Roman" w:hAnsi="Arial" w:cs="Arial"/>
          <w:noProof/>
          <w:lang w:eastAsia="hr-HR"/>
        </w:rPr>
        <w:t>lanirano.</w:t>
      </w:r>
    </w:p>
    <w:p w:rsidR="002923BA" w:rsidRDefault="002923BA" w:rsidP="008B6144">
      <w:pPr>
        <w:spacing w:after="0" w:line="240" w:lineRule="auto"/>
        <w:jc w:val="both"/>
        <w:rPr>
          <w:rFonts w:ascii="Arial" w:eastAsia="Times New Roman" w:hAnsi="Arial" w:cs="Arial"/>
          <w:noProof/>
          <w:lang w:eastAsia="hr-HR"/>
        </w:rPr>
      </w:pPr>
      <w:r w:rsidRPr="002923BA">
        <w:rPr>
          <w:rFonts w:ascii="Arial" w:eastAsia="Times New Roman" w:hAnsi="Arial" w:cs="Arial"/>
          <w:noProof/>
          <w:lang w:eastAsia="hr-HR"/>
        </w:rPr>
        <w:t>To su prih</w:t>
      </w:r>
      <w:r w:rsidR="00CF506D">
        <w:rPr>
          <w:rFonts w:ascii="Arial" w:eastAsia="Times New Roman" w:hAnsi="Arial" w:cs="Arial"/>
          <w:noProof/>
          <w:lang w:eastAsia="hr-HR"/>
        </w:rPr>
        <w:t>odi od izleta, maturalne zabave</w:t>
      </w:r>
      <w:r w:rsidRPr="002923BA">
        <w:rPr>
          <w:rFonts w:ascii="Arial" w:eastAsia="Times New Roman" w:hAnsi="Arial" w:cs="Arial"/>
          <w:noProof/>
          <w:lang w:eastAsia="hr-HR"/>
        </w:rPr>
        <w:t>.</w:t>
      </w:r>
      <w:r w:rsidR="00BA54B6">
        <w:rPr>
          <w:rFonts w:ascii="Arial" w:eastAsia="Times New Roman" w:hAnsi="Arial" w:cs="Arial"/>
          <w:noProof/>
          <w:lang w:eastAsia="hr-HR"/>
        </w:rPr>
        <w:t xml:space="preserve"> Maturalna zabava je realizirana, a izleti će se još realizirati i po povratku učenika u Školu.</w:t>
      </w:r>
    </w:p>
    <w:p w:rsidR="00BD2EA1" w:rsidRDefault="00BD2EA1" w:rsidP="008B6144">
      <w:pPr>
        <w:spacing w:after="0" w:line="240" w:lineRule="auto"/>
        <w:jc w:val="both"/>
        <w:rPr>
          <w:rFonts w:ascii="Arial" w:eastAsia="Times New Roman" w:hAnsi="Arial" w:cs="Arial"/>
          <w:noProof/>
          <w:lang w:eastAsia="hr-HR"/>
        </w:rPr>
      </w:pPr>
    </w:p>
    <w:p w:rsidR="00CF506D" w:rsidRDefault="00CF506D" w:rsidP="008B6144">
      <w:pPr>
        <w:spacing w:after="0" w:line="240" w:lineRule="auto"/>
        <w:jc w:val="both"/>
        <w:rPr>
          <w:rFonts w:ascii="Arial" w:eastAsia="Times New Roman" w:hAnsi="Arial" w:cs="Arial"/>
          <w:noProof/>
          <w:lang w:eastAsia="hr-HR"/>
        </w:rPr>
      </w:pPr>
      <w:r w:rsidRPr="00BA54B6">
        <w:rPr>
          <w:rFonts w:ascii="Arial" w:eastAsia="Times New Roman" w:hAnsi="Arial" w:cs="Arial"/>
          <w:b/>
          <w:noProof/>
          <w:lang w:eastAsia="hr-HR"/>
        </w:rPr>
        <w:t>66 Prihodi od prodaje proizvoda i robe te pruženih usluga i prigodi od donacija</w:t>
      </w:r>
      <w:r w:rsidR="00DB4C9B">
        <w:rPr>
          <w:rFonts w:ascii="Arial" w:eastAsia="Times New Roman" w:hAnsi="Arial" w:cs="Arial"/>
          <w:noProof/>
          <w:lang w:eastAsia="hr-HR"/>
        </w:rPr>
        <w:t xml:space="preserve"> u prvoj polovici 2025</w:t>
      </w:r>
      <w:r w:rsidR="00BA54B6">
        <w:rPr>
          <w:rFonts w:ascii="Arial" w:eastAsia="Times New Roman" w:hAnsi="Arial" w:cs="Arial"/>
          <w:noProof/>
          <w:lang w:eastAsia="hr-HR"/>
        </w:rPr>
        <w:t>. godine</w:t>
      </w:r>
      <w:r>
        <w:rPr>
          <w:rFonts w:ascii="Arial" w:eastAsia="Times New Roman" w:hAnsi="Arial" w:cs="Arial"/>
          <w:noProof/>
          <w:lang w:eastAsia="hr-HR"/>
        </w:rPr>
        <w:t xml:space="preserve"> su iznosili </w:t>
      </w:r>
      <w:r w:rsidR="00DB4C9B">
        <w:rPr>
          <w:rFonts w:ascii="Arial" w:eastAsia="Times New Roman" w:hAnsi="Arial" w:cs="Arial"/>
          <w:noProof/>
          <w:lang w:eastAsia="hr-HR"/>
        </w:rPr>
        <w:t>12</w:t>
      </w:r>
      <w:r w:rsidR="00BA54B6">
        <w:rPr>
          <w:rFonts w:ascii="Arial" w:eastAsia="Times New Roman" w:hAnsi="Arial" w:cs="Arial"/>
          <w:noProof/>
          <w:lang w:eastAsia="hr-HR"/>
        </w:rPr>
        <w:t>.</w:t>
      </w:r>
      <w:r w:rsidR="00DB4C9B">
        <w:rPr>
          <w:rFonts w:ascii="Arial" w:eastAsia="Times New Roman" w:hAnsi="Arial" w:cs="Arial"/>
          <w:noProof/>
          <w:lang w:eastAsia="hr-HR"/>
        </w:rPr>
        <w:t>854,43 eura što je 10,65</w:t>
      </w:r>
      <w:r>
        <w:rPr>
          <w:rFonts w:ascii="Arial" w:eastAsia="Times New Roman" w:hAnsi="Arial" w:cs="Arial"/>
          <w:noProof/>
          <w:lang w:eastAsia="hr-HR"/>
        </w:rPr>
        <w:t>% u odnosu na planirano.</w:t>
      </w:r>
    </w:p>
    <w:p w:rsidR="00CF506D" w:rsidRDefault="00CF506D" w:rsidP="008B6144">
      <w:pPr>
        <w:spacing w:after="0" w:line="240" w:lineRule="auto"/>
        <w:jc w:val="both"/>
        <w:rPr>
          <w:rFonts w:ascii="Arial" w:eastAsia="Times New Roman" w:hAnsi="Arial" w:cs="Arial"/>
          <w:noProof/>
          <w:lang w:eastAsia="hr-HR"/>
        </w:rPr>
      </w:pPr>
      <w:r>
        <w:rPr>
          <w:rFonts w:ascii="Arial" w:eastAsia="Times New Roman" w:hAnsi="Arial" w:cs="Arial"/>
          <w:noProof/>
          <w:lang w:eastAsia="hr-HR"/>
        </w:rPr>
        <w:t>To su prihodi od p</w:t>
      </w:r>
      <w:r w:rsidRPr="002923BA">
        <w:rPr>
          <w:rFonts w:ascii="Arial" w:eastAsia="Times New Roman" w:hAnsi="Arial" w:cs="Arial"/>
          <w:noProof/>
          <w:lang w:eastAsia="hr-HR"/>
        </w:rPr>
        <w:t xml:space="preserve">osredovanja </w:t>
      </w:r>
      <w:r w:rsidR="00BA54B6">
        <w:rPr>
          <w:rFonts w:ascii="Arial" w:eastAsia="Times New Roman" w:hAnsi="Arial" w:cs="Arial"/>
          <w:noProof/>
          <w:lang w:eastAsia="hr-HR"/>
        </w:rPr>
        <w:t>učenika preko učeničkog servisa, a učenici najviše rade po ljeti i onda Škola ima najveću zaradu od posredovanja.</w:t>
      </w:r>
    </w:p>
    <w:p w:rsidR="00BD2EA1" w:rsidRPr="002923BA" w:rsidRDefault="00BD2EA1" w:rsidP="008B6144">
      <w:pPr>
        <w:spacing w:after="0" w:line="240" w:lineRule="auto"/>
        <w:jc w:val="both"/>
        <w:rPr>
          <w:rFonts w:ascii="Arial" w:eastAsia="Times New Roman" w:hAnsi="Arial" w:cs="Arial"/>
          <w:noProof/>
          <w:lang w:eastAsia="hr-HR"/>
        </w:rPr>
      </w:pPr>
    </w:p>
    <w:p w:rsidR="000F1C53" w:rsidRPr="002923BA" w:rsidRDefault="002923BA" w:rsidP="008B6144">
      <w:pPr>
        <w:spacing w:after="0" w:line="240" w:lineRule="auto"/>
        <w:jc w:val="both"/>
        <w:rPr>
          <w:rFonts w:ascii="Arial" w:eastAsia="Times New Roman" w:hAnsi="Arial" w:cs="Arial"/>
          <w:noProof/>
          <w:lang w:eastAsia="hr-HR"/>
        </w:rPr>
      </w:pPr>
      <w:r w:rsidRPr="00BA54B6">
        <w:rPr>
          <w:rFonts w:ascii="Arial" w:eastAsia="Times New Roman" w:hAnsi="Arial" w:cs="Arial"/>
          <w:b/>
          <w:noProof/>
          <w:lang w:eastAsia="hr-HR"/>
        </w:rPr>
        <w:t>67 prihodi iz nadležnog proračuna</w:t>
      </w:r>
      <w:r w:rsidRPr="002923BA">
        <w:rPr>
          <w:rFonts w:ascii="Arial" w:eastAsia="Times New Roman" w:hAnsi="Arial" w:cs="Arial"/>
          <w:noProof/>
          <w:lang w:eastAsia="hr-HR"/>
        </w:rPr>
        <w:t xml:space="preserve"> </w:t>
      </w:r>
      <w:r w:rsidR="006550C9">
        <w:rPr>
          <w:rFonts w:ascii="Arial" w:eastAsia="Times New Roman" w:hAnsi="Arial" w:cs="Arial"/>
          <w:noProof/>
          <w:lang w:eastAsia="hr-HR"/>
        </w:rPr>
        <w:t>su iznosili</w:t>
      </w:r>
      <w:r w:rsidR="00CF506D">
        <w:rPr>
          <w:rFonts w:ascii="Arial" w:eastAsia="Times New Roman" w:hAnsi="Arial" w:cs="Arial"/>
          <w:noProof/>
          <w:lang w:eastAsia="hr-HR"/>
        </w:rPr>
        <w:t xml:space="preserve"> </w:t>
      </w:r>
      <w:r w:rsidR="00BA54B6">
        <w:rPr>
          <w:rFonts w:ascii="Arial" w:eastAsia="Times New Roman" w:hAnsi="Arial" w:cs="Arial"/>
          <w:noProof/>
          <w:lang w:eastAsia="hr-HR"/>
        </w:rPr>
        <w:t>13</w:t>
      </w:r>
      <w:r w:rsidR="00DB4C9B">
        <w:rPr>
          <w:rFonts w:ascii="Arial" w:eastAsia="Times New Roman" w:hAnsi="Arial" w:cs="Arial"/>
          <w:noProof/>
          <w:lang w:eastAsia="hr-HR"/>
        </w:rPr>
        <w:t>7.019,99</w:t>
      </w:r>
      <w:r w:rsidR="00CF506D">
        <w:rPr>
          <w:rFonts w:ascii="Arial" w:eastAsia="Times New Roman" w:hAnsi="Arial" w:cs="Arial"/>
          <w:noProof/>
          <w:lang w:eastAsia="hr-HR"/>
        </w:rPr>
        <w:t xml:space="preserve"> eura</w:t>
      </w:r>
      <w:r w:rsidR="006550C9">
        <w:rPr>
          <w:rFonts w:ascii="Arial" w:eastAsia="Times New Roman" w:hAnsi="Arial" w:cs="Arial"/>
          <w:noProof/>
          <w:lang w:eastAsia="hr-HR"/>
        </w:rPr>
        <w:t xml:space="preserve"> </w:t>
      </w:r>
      <w:r w:rsidR="00CF506D">
        <w:rPr>
          <w:rFonts w:ascii="Arial" w:eastAsia="Times New Roman" w:hAnsi="Arial" w:cs="Arial"/>
          <w:noProof/>
          <w:lang w:eastAsia="hr-HR"/>
        </w:rPr>
        <w:t xml:space="preserve">što je </w:t>
      </w:r>
      <w:r w:rsidR="00DB4C9B">
        <w:rPr>
          <w:rFonts w:ascii="Arial" w:eastAsia="Times New Roman" w:hAnsi="Arial" w:cs="Arial"/>
          <w:noProof/>
          <w:lang w:eastAsia="hr-HR"/>
        </w:rPr>
        <w:t>39,85</w:t>
      </w:r>
      <w:r w:rsidR="006550C9">
        <w:rPr>
          <w:rFonts w:ascii="Arial" w:eastAsia="Times New Roman" w:hAnsi="Arial" w:cs="Arial"/>
          <w:noProof/>
          <w:lang w:eastAsia="hr-HR"/>
        </w:rPr>
        <w:t>% u odnosu na planirane prihode</w:t>
      </w:r>
      <w:r w:rsidR="00CF506D">
        <w:rPr>
          <w:rFonts w:ascii="Arial" w:eastAsia="Times New Roman" w:hAnsi="Arial" w:cs="Arial"/>
          <w:noProof/>
          <w:lang w:eastAsia="hr-HR"/>
        </w:rPr>
        <w:t>.</w:t>
      </w:r>
    </w:p>
    <w:p w:rsidR="002923BA" w:rsidRDefault="002923BA" w:rsidP="008B6144">
      <w:pPr>
        <w:spacing w:after="0" w:line="240" w:lineRule="auto"/>
        <w:jc w:val="both"/>
        <w:rPr>
          <w:rFonts w:ascii="Arial" w:eastAsia="Times New Roman" w:hAnsi="Arial" w:cs="Arial"/>
          <w:noProof/>
          <w:lang w:eastAsia="hr-HR"/>
        </w:rPr>
      </w:pPr>
      <w:r>
        <w:rPr>
          <w:rFonts w:ascii="Arial" w:eastAsia="Times New Roman" w:hAnsi="Arial" w:cs="Arial"/>
          <w:noProof/>
          <w:lang w:eastAsia="hr-HR"/>
        </w:rPr>
        <w:t>To su prihodi koji se odnose na prihode iz Istarske Županije što za redovnu djelatnost (redovne d</w:t>
      </w:r>
      <w:r w:rsidR="00DB4C9B">
        <w:rPr>
          <w:rFonts w:ascii="Arial" w:eastAsia="Times New Roman" w:hAnsi="Arial" w:cs="Arial"/>
          <w:noProof/>
          <w:lang w:eastAsia="hr-HR"/>
        </w:rPr>
        <w:t>otacije koje prima škola za 2025</w:t>
      </w:r>
      <w:r>
        <w:rPr>
          <w:rFonts w:ascii="Arial" w:eastAsia="Times New Roman" w:hAnsi="Arial" w:cs="Arial"/>
          <w:noProof/>
          <w:lang w:eastAsia="hr-HR"/>
        </w:rPr>
        <w:t xml:space="preserve">. godinu u iznosu od </w:t>
      </w:r>
      <w:r w:rsidR="00BA54B6">
        <w:rPr>
          <w:rFonts w:ascii="Arial" w:eastAsia="Times New Roman" w:hAnsi="Arial" w:cs="Arial"/>
          <w:noProof/>
          <w:lang w:eastAsia="hr-HR"/>
        </w:rPr>
        <w:t>69.</w:t>
      </w:r>
      <w:r w:rsidR="00DB4C9B">
        <w:rPr>
          <w:rFonts w:ascii="Arial" w:eastAsia="Times New Roman" w:hAnsi="Arial" w:cs="Arial"/>
          <w:noProof/>
          <w:lang w:eastAsia="hr-HR"/>
        </w:rPr>
        <w:t>114,36</w:t>
      </w:r>
      <w:r w:rsidR="00CF506D">
        <w:rPr>
          <w:rFonts w:ascii="Arial" w:eastAsia="Times New Roman" w:hAnsi="Arial" w:cs="Arial"/>
          <w:noProof/>
          <w:lang w:eastAsia="hr-HR"/>
        </w:rPr>
        <w:t xml:space="preserve"> eura</w:t>
      </w:r>
      <w:r w:rsidR="00BA54B6">
        <w:rPr>
          <w:rFonts w:ascii="Arial" w:eastAsia="Times New Roman" w:hAnsi="Arial" w:cs="Arial"/>
          <w:noProof/>
          <w:lang w:eastAsia="hr-HR"/>
        </w:rPr>
        <w:t>,</w:t>
      </w:r>
      <w:r>
        <w:rPr>
          <w:rFonts w:ascii="Arial" w:eastAsia="Times New Roman" w:hAnsi="Arial" w:cs="Arial"/>
          <w:noProof/>
          <w:lang w:eastAsia="hr-HR"/>
        </w:rPr>
        <w:t xml:space="preserve"> a što za djelatnost iznad standarda (za električnu energiju, zakupninu, prijevoz djelatnika, sistematske preglede).</w:t>
      </w:r>
    </w:p>
    <w:p w:rsidR="00BA54B6" w:rsidRDefault="00DB4C9B" w:rsidP="008B6144">
      <w:pPr>
        <w:spacing w:after="0" w:line="240" w:lineRule="auto"/>
        <w:jc w:val="both"/>
        <w:rPr>
          <w:rFonts w:ascii="Arial" w:eastAsia="Times New Roman" w:hAnsi="Arial" w:cs="Arial"/>
          <w:noProof/>
          <w:lang w:eastAsia="hr-HR"/>
        </w:rPr>
      </w:pPr>
      <w:r>
        <w:rPr>
          <w:rFonts w:ascii="Arial" w:eastAsia="Times New Roman" w:hAnsi="Arial" w:cs="Arial"/>
          <w:noProof/>
          <w:lang w:eastAsia="hr-HR"/>
        </w:rPr>
        <w:t>U 2025</w:t>
      </w:r>
      <w:r w:rsidR="00BA54B6">
        <w:rPr>
          <w:rFonts w:ascii="Arial" w:eastAsia="Times New Roman" w:hAnsi="Arial" w:cs="Arial"/>
          <w:noProof/>
          <w:lang w:eastAsia="hr-HR"/>
        </w:rPr>
        <w:t xml:space="preserve">. godini je odobreno 40.000,00 eura za rekonstrukciju sanitarnih </w:t>
      </w:r>
      <w:r>
        <w:rPr>
          <w:rFonts w:ascii="Arial" w:eastAsia="Times New Roman" w:hAnsi="Arial" w:cs="Arial"/>
          <w:noProof/>
          <w:lang w:eastAsia="hr-HR"/>
        </w:rPr>
        <w:t>čvorova</w:t>
      </w:r>
      <w:r w:rsidR="00BA54B6">
        <w:rPr>
          <w:rFonts w:ascii="Arial" w:eastAsia="Times New Roman" w:hAnsi="Arial" w:cs="Arial"/>
          <w:noProof/>
          <w:lang w:eastAsia="hr-HR"/>
        </w:rPr>
        <w:t>.</w:t>
      </w:r>
    </w:p>
    <w:p w:rsidR="00BD2EA1" w:rsidRDefault="00BD2EA1" w:rsidP="008B6144">
      <w:pPr>
        <w:spacing w:after="0" w:line="240" w:lineRule="auto"/>
        <w:jc w:val="both"/>
        <w:rPr>
          <w:rFonts w:ascii="Arial" w:eastAsia="Times New Roman" w:hAnsi="Arial" w:cs="Arial"/>
          <w:noProof/>
          <w:lang w:eastAsia="hr-HR"/>
        </w:rPr>
      </w:pPr>
    </w:p>
    <w:p w:rsidR="005E2C4E" w:rsidRDefault="00CF506D" w:rsidP="008B6144">
      <w:pPr>
        <w:spacing w:after="0" w:line="240" w:lineRule="auto"/>
        <w:jc w:val="both"/>
        <w:rPr>
          <w:rFonts w:ascii="Arial" w:eastAsia="Times New Roman" w:hAnsi="Arial" w:cs="Arial"/>
          <w:noProof/>
          <w:lang w:eastAsia="hr-HR"/>
        </w:rPr>
      </w:pPr>
      <w:r w:rsidRPr="00BA54B6">
        <w:rPr>
          <w:rFonts w:ascii="Arial" w:eastAsia="Times New Roman" w:hAnsi="Arial" w:cs="Arial"/>
          <w:b/>
          <w:noProof/>
          <w:lang w:eastAsia="hr-HR"/>
        </w:rPr>
        <w:t xml:space="preserve">68 ostali prihodi </w:t>
      </w:r>
      <w:r>
        <w:rPr>
          <w:rFonts w:ascii="Arial" w:eastAsia="Times New Roman" w:hAnsi="Arial" w:cs="Arial"/>
          <w:noProof/>
          <w:lang w:eastAsia="hr-HR"/>
        </w:rPr>
        <w:t>su u</w:t>
      </w:r>
      <w:r w:rsidR="00DB4C9B">
        <w:rPr>
          <w:rFonts w:ascii="Arial" w:eastAsia="Times New Roman" w:hAnsi="Arial" w:cs="Arial"/>
          <w:noProof/>
          <w:lang w:eastAsia="hr-HR"/>
        </w:rPr>
        <w:t xml:space="preserve"> prvoj polovici 2025</w:t>
      </w:r>
      <w:r w:rsidR="00BA54B6">
        <w:rPr>
          <w:rFonts w:ascii="Arial" w:eastAsia="Times New Roman" w:hAnsi="Arial" w:cs="Arial"/>
          <w:noProof/>
          <w:lang w:eastAsia="hr-HR"/>
        </w:rPr>
        <w:t>. godine</w:t>
      </w:r>
      <w:r>
        <w:rPr>
          <w:rFonts w:ascii="Arial" w:eastAsia="Times New Roman" w:hAnsi="Arial" w:cs="Arial"/>
          <w:noProof/>
          <w:lang w:eastAsia="hr-HR"/>
        </w:rPr>
        <w:t xml:space="preserve"> iznosili </w:t>
      </w:r>
      <w:r w:rsidR="00DB4C9B">
        <w:rPr>
          <w:rFonts w:ascii="Arial" w:eastAsia="Times New Roman" w:hAnsi="Arial" w:cs="Arial"/>
          <w:noProof/>
          <w:lang w:eastAsia="hr-HR"/>
        </w:rPr>
        <w:t>7.003,69</w:t>
      </w:r>
      <w:r w:rsidR="005E2C4E">
        <w:rPr>
          <w:rFonts w:ascii="Arial" w:eastAsia="Times New Roman" w:hAnsi="Arial" w:cs="Arial"/>
          <w:noProof/>
          <w:lang w:eastAsia="hr-HR"/>
        </w:rPr>
        <w:t xml:space="preserve"> eura</w:t>
      </w:r>
      <w:r w:rsidR="00DB4C9B">
        <w:rPr>
          <w:rFonts w:ascii="Arial" w:eastAsia="Times New Roman" w:hAnsi="Arial" w:cs="Arial"/>
          <w:noProof/>
          <w:lang w:eastAsia="hr-HR"/>
        </w:rPr>
        <w:t xml:space="preserve"> što je 46,69 eura</w:t>
      </w:r>
      <w:r w:rsidR="005E2C4E">
        <w:rPr>
          <w:rFonts w:ascii="Arial" w:eastAsia="Times New Roman" w:hAnsi="Arial" w:cs="Arial"/>
          <w:noProof/>
          <w:lang w:eastAsia="hr-HR"/>
        </w:rPr>
        <w:t>.</w:t>
      </w:r>
    </w:p>
    <w:p w:rsidR="00DB4C9B" w:rsidRDefault="00DB4C9B" w:rsidP="008B6144">
      <w:pPr>
        <w:spacing w:after="0" w:line="240" w:lineRule="auto"/>
        <w:jc w:val="both"/>
        <w:rPr>
          <w:rFonts w:ascii="Arial" w:eastAsia="Times New Roman" w:hAnsi="Arial" w:cs="Arial"/>
          <w:noProof/>
          <w:lang w:eastAsia="hr-HR"/>
        </w:rPr>
      </w:pPr>
    </w:p>
    <w:p w:rsidR="00DB4C9B" w:rsidRDefault="00DB4C9B" w:rsidP="008B6144">
      <w:pPr>
        <w:spacing w:after="0" w:line="240" w:lineRule="auto"/>
        <w:jc w:val="both"/>
        <w:rPr>
          <w:rFonts w:ascii="Arial" w:eastAsia="Times New Roman" w:hAnsi="Arial" w:cs="Arial"/>
          <w:noProof/>
          <w:lang w:eastAsia="hr-HR"/>
        </w:rPr>
      </w:pPr>
      <w:r w:rsidRPr="00DB4C9B">
        <w:rPr>
          <w:rFonts w:ascii="Arial" w:eastAsia="Times New Roman" w:hAnsi="Arial" w:cs="Arial"/>
          <w:b/>
          <w:noProof/>
          <w:lang w:eastAsia="hr-HR"/>
        </w:rPr>
        <w:t xml:space="preserve">72 prihodi od prodaje proizvedene dugotrajne imovine </w:t>
      </w:r>
      <w:r>
        <w:rPr>
          <w:rFonts w:ascii="Arial" w:eastAsia="Times New Roman" w:hAnsi="Arial" w:cs="Arial"/>
          <w:noProof/>
          <w:lang w:eastAsia="hr-HR"/>
        </w:rPr>
        <w:t>iznosi 42,74 eura.</w:t>
      </w:r>
    </w:p>
    <w:p w:rsidR="00BD2EA1" w:rsidRDefault="00BD2EA1" w:rsidP="008B6144">
      <w:pPr>
        <w:spacing w:after="0" w:line="240" w:lineRule="auto"/>
        <w:jc w:val="both"/>
        <w:rPr>
          <w:rFonts w:ascii="Arial" w:eastAsia="Times New Roman" w:hAnsi="Arial" w:cs="Arial"/>
          <w:noProof/>
          <w:lang w:eastAsia="hr-HR"/>
        </w:rPr>
      </w:pPr>
    </w:p>
    <w:p w:rsidR="00BD2EA1" w:rsidRDefault="00BD2EA1" w:rsidP="008B6144">
      <w:pPr>
        <w:spacing w:after="0" w:line="240" w:lineRule="auto"/>
        <w:jc w:val="both"/>
        <w:rPr>
          <w:rFonts w:ascii="Arial" w:eastAsia="Times New Roman" w:hAnsi="Arial" w:cs="Arial"/>
          <w:noProof/>
          <w:lang w:eastAsia="hr-HR"/>
        </w:rPr>
      </w:pPr>
    </w:p>
    <w:p w:rsidR="00834625" w:rsidRDefault="00834625" w:rsidP="008B6144">
      <w:pPr>
        <w:spacing w:after="0" w:line="240" w:lineRule="auto"/>
        <w:jc w:val="both"/>
        <w:rPr>
          <w:rFonts w:ascii="Arial" w:eastAsia="Times New Roman" w:hAnsi="Arial" w:cs="Arial"/>
          <w:noProof/>
          <w:lang w:eastAsia="hr-HR"/>
        </w:rPr>
      </w:pPr>
    </w:p>
    <w:p w:rsidR="002923BA" w:rsidRDefault="002923BA" w:rsidP="002923BA">
      <w:pPr>
        <w:spacing w:after="0" w:line="240" w:lineRule="auto"/>
        <w:jc w:val="both"/>
        <w:rPr>
          <w:rFonts w:ascii="Arial" w:eastAsia="Times New Roman" w:hAnsi="Arial" w:cs="Arial"/>
          <w:b/>
          <w:noProof/>
          <w:lang w:eastAsia="hr-HR"/>
        </w:rPr>
      </w:pPr>
      <w:r>
        <w:rPr>
          <w:rFonts w:ascii="Arial" w:eastAsia="Times New Roman" w:hAnsi="Arial" w:cs="Arial"/>
          <w:b/>
          <w:noProof/>
          <w:lang w:eastAsia="hr-HR"/>
        </w:rPr>
        <w:t>OPĆI DIO RASHODA</w:t>
      </w:r>
    </w:p>
    <w:p w:rsidR="002923BA" w:rsidRDefault="002923BA" w:rsidP="002923BA">
      <w:pPr>
        <w:spacing w:after="0" w:line="240" w:lineRule="auto"/>
        <w:jc w:val="both"/>
        <w:rPr>
          <w:rFonts w:ascii="Arial" w:eastAsia="Times New Roman" w:hAnsi="Arial" w:cs="Arial"/>
          <w:b/>
          <w:noProof/>
          <w:lang w:eastAsia="hr-HR"/>
        </w:rPr>
      </w:pPr>
    </w:p>
    <w:p w:rsidR="002923BA" w:rsidRDefault="00743031" w:rsidP="002923BA">
      <w:pPr>
        <w:spacing w:after="0" w:line="240" w:lineRule="auto"/>
        <w:jc w:val="both"/>
        <w:rPr>
          <w:rFonts w:ascii="Arial" w:eastAsia="Times New Roman" w:hAnsi="Arial" w:cs="Arial"/>
          <w:b/>
          <w:noProof/>
          <w:lang w:eastAsia="hr-HR"/>
        </w:rPr>
      </w:pPr>
      <w:r>
        <w:rPr>
          <w:rFonts w:ascii="Arial" w:eastAsia="Times New Roman" w:hAnsi="Arial" w:cs="Arial"/>
          <w:b/>
          <w:noProof/>
          <w:lang w:eastAsia="hr-HR"/>
        </w:rPr>
        <w:t>Rashod</w:t>
      </w:r>
      <w:r w:rsidR="002923BA">
        <w:rPr>
          <w:rFonts w:ascii="Arial" w:eastAsia="Times New Roman" w:hAnsi="Arial" w:cs="Arial"/>
          <w:b/>
          <w:noProof/>
          <w:lang w:eastAsia="hr-HR"/>
        </w:rPr>
        <w:t>i su se sastojali od rashoda poslovanja i rashoda za nabavu proizvedene dugotrajne imovine</w:t>
      </w:r>
    </w:p>
    <w:p w:rsidR="005E2C4E" w:rsidRDefault="005E2C4E" w:rsidP="002923BA">
      <w:pPr>
        <w:spacing w:after="0" w:line="240" w:lineRule="auto"/>
        <w:jc w:val="both"/>
        <w:rPr>
          <w:rFonts w:ascii="Arial" w:eastAsia="Times New Roman" w:hAnsi="Arial" w:cs="Arial"/>
          <w:b/>
          <w:noProof/>
          <w:lang w:eastAsia="hr-HR"/>
        </w:rPr>
      </w:pPr>
    </w:p>
    <w:p w:rsidR="00743031" w:rsidRDefault="00743031" w:rsidP="002923BA">
      <w:pPr>
        <w:spacing w:after="0" w:line="240" w:lineRule="auto"/>
        <w:jc w:val="both"/>
        <w:rPr>
          <w:rFonts w:ascii="Arial" w:eastAsia="Times New Roman" w:hAnsi="Arial" w:cs="Arial"/>
          <w:noProof/>
          <w:lang w:eastAsia="hr-HR"/>
        </w:rPr>
      </w:pPr>
      <w:r w:rsidRPr="005E2C4E">
        <w:rPr>
          <w:rFonts w:ascii="Arial" w:eastAsia="Times New Roman" w:hAnsi="Arial" w:cs="Arial"/>
          <w:b/>
          <w:noProof/>
          <w:lang w:eastAsia="hr-HR"/>
        </w:rPr>
        <w:t>31 Rashodi za zaposlene</w:t>
      </w:r>
      <w:r w:rsidR="00CF506D">
        <w:rPr>
          <w:rFonts w:ascii="Arial" w:eastAsia="Times New Roman" w:hAnsi="Arial" w:cs="Arial"/>
          <w:noProof/>
          <w:lang w:eastAsia="hr-HR"/>
        </w:rPr>
        <w:t xml:space="preserve"> u </w:t>
      </w:r>
      <w:r w:rsidR="00DB4C9B">
        <w:rPr>
          <w:rFonts w:ascii="Arial" w:eastAsia="Times New Roman" w:hAnsi="Arial" w:cs="Arial"/>
          <w:noProof/>
          <w:lang w:eastAsia="hr-HR"/>
        </w:rPr>
        <w:t>prvoj polovici 2025</w:t>
      </w:r>
      <w:r w:rsidR="005E2C4E">
        <w:rPr>
          <w:rFonts w:ascii="Arial" w:eastAsia="Times New Roman" w:hAnsi="Arial" w:cs="Arial"/>
          <w:noProof/>
          <w:lang w:eastAsia="hr-HR"/>
        </w:rPr>
        <w:t>. godine</w:t>
      </w:r>
      <w:r w:rsidR="00834625">
        <w:rPr>
          <w:rFonts w:ascii="Arial" w:eastAsia="Times New Roman" w:hAnsi="Arial" w:cs="Arial"/>
          <w:noProof/>
          <w:lang w:eastAsia="hr-HR"/>
        </w:rPr>
        <w:t xml:space="preserve"> </w:t>
      </w:r>
      <w:r w:rsidR="006550C9">
        <w:rPr>
          <w:rFonts w:ascii="Arial" w:eastAsia="Times New Roman" w:hAnsi="Arial" w:cs="Arial"/>
          <w:noProof/>
          <w:lang w:eastAsia="hr-HR"/>
        </w:rPr>
        <w:t xml:space="preserve">iznosili su </w:t>
      </w:r>
      <w:r w:rsidR="00CF506D">
        <w:rPr>
          <w:rFonts w:ascii="Arial" w:eastAsia="Times New Roman" w:hAnsi="Arial" w:cs="Arial"/>
          <w:noProof/>
          <w:lang w:eastAsia="hr-HR"/>
        </w:rPr>
        <w:t>1.</w:t>
      </w:r>
      <w:r w:rsidR="00DB4C9B">
        <w:rPr>
          <w:rFonts w:ascii="Arial" w:eastAsia="Times New Roman" w:hAnsi="Arial" w:cs="Arial"/>
          <w:noProof/>
          <w:lang w:eastAsia="hr-HR"/>
        </w:rPr>
        <w:t>291.166,48 eura</w:t>
      </w:r>
      <w:r w:rsidR="00CF506D">
        <w:rPr>
          <w:rFonts w:ascii="Arial" w:eastAsia="Times New Roman" w:hAnsi="Arial" w:cs="Arial"/>
          <w:noProof/>
          <w:lang w:eastAsia="hr-HR"/>
        </w:rPr>
        <w:t xml:space="preserve"> što je </w:t>
      </w:r>
      <w:r w:rsidR="00DB4C9B">
        <w:rPr>
          <w:rFonts w:ascii="Arial" w:eastAsia="Times New Roman" w:hAnsi="Arial" w:cs="Arial"/>
          <w:noProof/>
          <w:lang w:eastAsia="hr-HR"/>
        </w:rPr>
        <w:t>53,92</w:t>
      </w:r>
      <w:r w:rsidR="00834625">
        <w:rPr>
          <w:rFonts w:ascii="Arial" w:eastAsia="Times New Roman" w:hAnsi="Arial" w:cs="Arial"/>
          <w:noProof/>
          <w:lang w:eastAsia="hr-HR"/>
        </w:rPr>
        <w:t>% u odnosu na planirane prihode.</w:t>
      </w:r>
    </w:p>
    <w:p w:rsidR="00743031" w:rsidRDefault="00743031" w:rsidP="002923BA">
      <w:pPr>
        <w:spacing w:after="0" w:line="240" w:lineRule="auto"/>
        <w:jc w:val="both"/>
        <w:rPr>
          <w:rFonts w:ascii="Arial" w:eastAsia="Times New Roman" w:hAnsi="Arial" w:cs="Arial"/>
          <w:noProof/>
          <w:lang w:eastAsia="hr-HR"/>
        </w:rPr>
      </w:pPr>
      <w:r>
        <w:rPr>
          <w:rFonts w:ascii="Arial" w:eastAsia="Times New Roman" w:hAnsi="Arial" w:cs="Arial"/>
          <w:noProof/>
          <w:lang w:eastAsia="hr-HR"/>
        </w:rPr>
        <w:t xml:space="preserve">Sastoje se od rashoda za redovan rad, za prekovremeni rad, za rad po posebnim uvjetima, od ostalih rashoda za </w:t>
      </w:r>
      <w:r w:rsidR="00834625">
        <w:rPr>
          <w:rFonts w:ascii="Arial" w:eastAsia="Times New Roman" w:hAnsi="Arial" w:cs="Arial"/>
          <w:noProof/>
          <w:lang w:eastAsia="hr-HR"/>
        </w:rPr>
        <w:t xml:space="preserve">zaposlene kao što je prijevoz, </w:t>
      </w:r>
      <w:r>
        <w:rPr>
          <w:rFonts w:ascii="Arial" w:eastAsia="Times New Roman" w:hAnsi="Arial" w:cs="Arial"/>
          <w:noProof/>
          <w:lang w:eastAsia="hr-HR"/>
        </w:rPr>
        <w:t>zatim doprinosa.</w:t>
      </w:r>
    </w:p>
    <w:p w:rsidR="00BD2EA1" w:rsidRPr="00743031" w:rsidRDefault="00BD2EA1" w:rsidP="002923BA">
      <w:pPr>
        <w:spacing w:after="0" w:line="240" w:lineRule="auto"/>
        <w:jc w:val="both"/>
        <w:rPr>
          <w:rFonts w:ascii="Arial" w:eastAsia="Times New Roman" w:hAnsi="Arial" w:cs="Arial"/>
          <w:noProof/>
          <w:lang w:eastAsia="hr-HR"/>
        </w:rPr>
      </w:pPr>
    </w:p>
    <w:p w:rsidR="002923BA" w:rsidRDefault="00834625" w:rsidP="008B6144">
      <w:pPr>
        <w:spacing w:after="0" w:line="240" w:lineRule="auto"/>
        <w:jc w:val="both"/>
        <w:rPr>
          <w:rFonts w:ascii="Arial" w:eastAsia="Times New Roman" w:hAnsi="Arial" w:cs="Arial"/>
          <w:noProof/>
          <w:lang w:eastAsia="hr-HR"/>
        </w:rPr>
      </w:pPr>
      <w:r w:rsidRPr="005B33F8">
        <w:rPr>
          <w:rFonts w:ascii="Arial" w:eastAsia="Times New Roman" w:hAnsi="Arial" w:cs="Arial"/>
          <w:b/>
          <w:noProof/>
          <w:lang w:eastAsia="hr-HR"/>
        </w:rPr>
        <w:t xml:space="preserve">32 Materijalni </w:t>
      </w:r>
      <w:r w:rsidR="00CF506D" w:rsidRPr="005B33F8">
        <w:rPr>
          <w:rFonts w:ascii="Arial" w:eastAsia="Times New Roman" w:hAnsi="Arial" w:cs="Arial"/>
          <w:b/>
          <w:noProof/>
          <w:lang w:eastAsia="hr-HR"/>
        </w:rPr>
        <w:t>rashodi</w:t>
      </w:r>
      <w:r w:rsidR="00CF506D">
        <w:rPr>
          <w:rFonts w:ascii="Arial" w:eastAsia="Times New Roman" w:hAnsi="Arial" w:cs="Arial"/>
          <w:noProof/>
          <w:lang w:eastAsia="hr-HR"/>
        </w:rPr>
        <w:t xml:space="preserve"> su u</w:t>
      </w:r>
      <w:r w:rsidR="00DB4C9B">
        <w:rPr>
          <w:rFonts w:ascii="Arial" w:eastAsia="Times New Roman" w:hAnsi="Arial" w:cs="Arial"/>
          <w:noProof/>
          <w:lang w:eastAsia="hr-HR"/>
        </w:rPr>
        <w:t xml:space="preserve"> prvoj polovici 2025. godine</w:t>
      </w:r>
      <w:r>
        <w:rPr>
          <w:rFonts w:ascii="Arial" w:eastAsia="Times New Roman" w:hAnsi="Arial" w:cs="Arial"/>
          <w:noProof/>
          <w:lang w:eastAsia="hr-HR"/>
        </w:rPr>
        <w:t xml:space="preserve"> iznosili </w:t>
      </w:r>
      <w:r w:rsidR="0013799F">
        <w:rPr>
          <w:rFonts w:ascii="Arial" w:eastAsia="Times New Roman" w:hAnsi="Arial" w:cs="Arial"/>
          <w:noProof/>
          <w:lang w:eastAsia="hr-HR"/>
        </w:rPr>
        <w:t>su 2</w:t>
      </w:r>
      <w:r w:rsidR="00DB4C9B">
        <w:rPr>
          <w:rFonts w:ascii="Arial" w:eastAsia="Times New Roman" w:hAnsi="Arial" w:cs="Arial"/>
          <w:noProof/>
          <w:lang w:eastAsia="hr-HR"/>
        </w:rPr>
        <w:t>18.754,33 eura</w:t>
      </w:r>
      <w:r w:rsidR="00CF506D">
        <w:rPr>
          <w:rFonts w:ascii="Arial" w:eastAsia="Times New Roman" w:hAnsi="Arial" w:cs="Arial"/>
          <w:noProof/>
          <w:lang w:eastAsia="hr-HR"/>
        </w:rPr>
        <w:t xml:space="preserve"> što je </w:t>
      </w:r>
      <w:r w:rsidR="00DB4C9B">
        <w:rPr>
          <w:rFonts w:ascii="Arial" w:eastAsia="Times New Roman" w:hAnsi="Arial" w:cs="Arial"/>
          <w:noProof/>
          <w:lang w:eastAsia="hr-HR"/>
        </w:rPr>
        <w:t>39,87</w:t>
      </w:r>
      <w:r>
        <w:rPr>
          <w:rFonts w:ascii="Arial" w:eastAsia="Times New Roman" w:hAnsi="Arial" w:cs="Arial"/>
          <w:noProof/>
          <w:lang w:eastAsia="hr-HR"/>
        </w:rPr>
        <w:t>% u odnosu na planirane prihode.</w:t>
      </w:r>
    </w:p>
    <w:p w:rsidR="00834625" w:rsidRDefault="00834625" w:rsidP="008B6144">
      <w:pPr>
        <w:spacing w:after="0" w:line="240" w:lineRule="auto"/>
        <w:jc w:val="both"/>
        <w:rPr>
          <w:rFonts w:ascii="Arial" w:eastAsia="Times New Roman" w:hAnsi="Arial" w:cs="Arial"/>
          <w:noProof/>
          <w:lang w:eastAsia="hr-HR"/>
        </w:rPr>
      </w:pPr>
      <w:r>
        <w:rPr>
          <w:rFonts w:ascii="Arial" w:eastAsia="Times New Roman" w:hAnsi="Arial" w:cs="Arial"/>
          <w:noProof/>
          <w:lang w:eastAsia="hr-HR"/>
        </w:rPr>
        <w:t xml:space="preserve">Odnose se na rashode </w:t>
      </w:r>
      <w:r w:rsidR="00217F12">
        <w:rPr>
          <w:rFonts w:ascii="Arial" w:eastAsia="Times New Roman" w:hAnsi="Arial" w:cs="Arial"/>
          <w:noProof/>
          <w:lang w:eastAsia="hr-HR"/>
        </w:rPr>
        <w:t xml:space="preserve">od troškova zaposlenima, energente, zakupnine i najamnine, računalne usluge, </w:t>
      </w:r>
      <w:r>
        <w:rPr>
          <w:rFonts w:ascii="Arial" w:eastAsia="Times New Roman" w:hAnsi="Arial" w:cs="Arial"/>
          <w:noProof/>
          <w:lang w:eastAsia="hr-HR"/>
        </w:rPr>
        <w:t>os</w:t>
      </w:r>
      <w:r w:rsidR="00CF506D">
        <w:rPr>
          <w:rFonts w:ascii="Arial" w:eastAsia="Times New Roman" w:hAnsi="Arial" w:cs="Arial"/>
          <w:noProof/>
          <w:lang w:eastAsia="hr-HR"/>
        </w:rPr>
        <w:t>iguranja, članarine, pristojbe.</w:t>
      </w:r>
    </w:p>
    <w:p w:rsidR="00BD2EA1" w:rsidRDefault="00BD2EA1" w:rsidP="008B6144">
      <w:pPr>
        <w:spacing w:after="0" w:line="240" w:lineRule="auto"/>
        <w:jc w:val="both"/>
        <w:rPr>
          <w:rFonts w:ascii="Arial" w:eastAsia="Times New Roman" w:hAnsi="Arial" w:cs="Arial"/>
          <w:noProof/>
          <w:lang w:eastAsia="hr-HR"/>
        </w:rPr>
      </w:pPr>
    </w:p>
    <w:p w:rsidR="00834625" w:rsidRDefault="00834625" w:rsidP="008B6144">
      <w:pPr>
        <w:spacing w:after="0" w:line="240" w:lineRule="auto"/>
        <w:jc w:val="both"/>
        <w:rPr>
          <w:rFonts w:ascii="Arial" w:eastAsia="Times New Roman" w:hAnsi="Arial" w:cs="Arial"/>
          <w:noProof/>
          <w:lang w:eastAsia="hr-HR"/>
        </w:rPr>
      </w:pPr>
      <w:r w:rsidRPr="005B33F8">
        <w:rPr>
          <w:rFonts w:ascii="Arial" w:eastAsia="Times New Roman" w:hAnsi="Arial" w:cs="Arial"/>
          <w:b/>
          <w:noProof/>
          <w:lang w:eastAsia="hr-HR"/>
        </w:rPr>
        <w:t>34 Financijski rashodi</w:t>
      </w:r>
      <w:r>
        <w:rPr>
          <w:rFonts w:ascii="Arial" w:eastAsia="Times New Roman" w:hAnsi="Arial" w:cs="Arial"/>
          <w:noProof/>
          <w:lang w:eastAsia="hr-HR"/>
        </w:rPr>
        <w:t xml:space="preserve"> su iznosili </w:t>
      </w:r>
      <w:r w:rsidR="00217F12">
        <w:rPr>
          <w:rFonts w:ascii="Arial" w:eastAsia="Times New Roman" w:hAnsi="Arial" w:cs="Arial"/>
          <w:noProof/>
          <w:lang w:eastAsia="hr-HR"/>
        </w:rPr>
        <w:t>716,18</w:t>
      </w:r>
      <w:r w:rsidR="00CF506D">
        <w:rPr>
          <w:rFonts w:ascii="Arial" w:eastAsia="Times New Roman" w:hAnsi="Arial" w:cs="Arial"/>
          <w:noProof/>
          <w:lang w:eastAsia="hr-HR"/>
        </w:rPr>
        <w:t xml:space="preserve"> eura što je </w:t>
      </w:r>
      <w:r w:rsidR="00217F12">
        <w:rPr>
          <w:rFonts w:ascii="Arial" w:eastAsia="Times New Roman" w:hAnsi="Arial" w:cs="Arial"/>
          <w:noProof/>
          <w:lang w:eastAsia="hr-HR"/>
        </w:rPr>
        <w:t>33,31</w:t>
      </w:r>
      <w:r w:rsidR="00CF506D">
        <w:rPr>
          <w:rFonts w:ascii="Arial" w:eastAsia="Times New Roman" w:hAnsi="Arial" w:cs="Arial"/>
          <w:noProof/>
          <w:lang w:eastAsia="hr-HR"/>
        </w:rPr>
        <w:t>% u odnosu na planirano.</w:t>
      </w:r>
    </w:p>
    <w:p w:rsidR="00834625" w:rsidRDefault="00834625" w:rsidP="008B6144">
      <w:pPr>
        <w:spacing w:after="0" w:line="240" w:lineRule="auto"/>
        <w:jc w:val="both"/>
        <w:rPr>
          <w:rFonts w:ascii="Arial" w:eastAsia="Times New Roman" w:hAnsi="Arial" w:cs="Arial"/>
          <w:noProof/>
          <w:lang w:eastAsia="hr-HR"/>
        </w:rPr>
      </w:pPr>
      <w:r>
        <w:rPr>
          <w:rFonts w:ascii="Arial" w:eastAsia="Times New Roman" w:hAnsi="Arial" w:cs="Arial"/>
          <w:noProof/>
          <w:lang w:eastAsia="hr-HR"/>
        </w:rPr>
        <w:t>Odnose se na rashode za usluge p</w:t>
      </w:r>
      <w:r w:rsidR="00217F12">
        <w:rPr>
          <w:rFonts w:ascii="Arial" w:eastAsia="Times New Roman" w:hAnsi="Arial" w:cs="Arial"/>
          <w:noProof/>
          <w:lang w:eastAsia="hr-HR"/>
        </w:rPr>
        <w:t>latnog prometa.</w:t>
      </w:r>
    </w:p>
    <w:p w:rsidR="00BD2EA1" w:rsidRDefault="00BD2EA1" w:rsidP="008B6144">
      <w:pPr>
        <w:spacing w:after="0" w:line="240" w:lineRule="auto"/>
        <w:jc w:val="both"/>
        <w:rPr>
          <w:rFonts w:ascii="Arial" w:eastAsia="Times New Roman" w:hAnsi="Arial" w:cs="Arial"/>
          <w:noProof/>
          <w:lang w:eastAsia="hr-HR"/>
        </w:rPr>
      </w:pPr>
    </w:p>
    <w:p w:rsidR="00834625" w:rsidRDefault="00834625" w:rsidP="008B6144">
      <w:pPr>
        <w:spacing w:after="0" w:line="240" w:lineRule="auto"/>
        <w:jc w:val="both"/>
        <w:rPr>
          <w:rFonts w:ascii="Arial" w:eastAsia="Times New Roman" w:hAnsi="Arial" w:cs="Arial"/>
          <w:noProof/>
          <w:lang w:eastAsia="hr-HR"/>
        </w:rPr>
      </w:pPr>
      <w:r w:rsidRPr="005B33F8">
        <w:rPr>
          <w:rFonts w:ascii="Arial" w:eastAsia="Times New Roman" w:hAnsi="Arial" w:cs="Arial"/>
          <w:b/>
          <w:noProof/>
          <w:lang w:eastAsia="hr-HR"/>
        </w:rPr>
        <w:lastRenderedPageBreak/>
        <w:t>36 Tekuće pomoći proračunskim korisnicima drugim proračunskim korisnicima</w:t>
      </w:r>
      <w:r>
        <w:rPr>
          <w:rFonts w:ascii="Arial" w:eastAsia="Times New Roman" w:hAnsi="Arial" w:cs="Arial"/>
          <w:noProof/>
          <w:lang w:eastAsia="hr-HR"/>
        </w:rPr>
        <w:t xml:space="preserve"> i iznose </w:t>
      </w:r>
      <w:r w:rsidR="00217F12">
        <w:rPr>
          <w:rFonts w:ascii="Arial" w:eastAsia="Times New Roman" w:hAnsi="Arial" w:cs="Arial"/>
          <w:noProof/>
          <w:lang w:eastAsia="hr-HR"/>
        </w:rPr>
        <w:t>90,00</w:t>
      </w:r>
      <w:r w:rsidR="0013799F">
        <w:rPr>
          <w:rFonts w:ascii="Arial" w:eastAsia="Times New Roman" w:hAnsi="Arial" w:cs="Arial"/>
          <w:noProof/>
          <w:lang w:eastAsia="hr-HR"/>
        </w:rPr>
        <w:t xml:space="preserve"> eura.</w:t>
      </w:r>
    </w:p>
    <w:p w:rsidR="00610C67" w:rsidRDefault="00834625" w:rsidP="008B6144">
      <w:pPr>
        <w:spacing w:after="0" w:line="240" w:lineRule="auto"/>
        <w:jc w:val="both"/>
        <w:rPr>
          <w:rFonts w:ascii="Arial" w:eastAsia="Times New Roman" w:hAnsi="Arial" w:cs="Arial"/>
          <w:noProof/>
          <w:lang w:eastAsia="hr-HR"/>
        </w:rPr>
      </w:pPr>
      <w:r>
        <w:rPr>
          <w:rFonts w:ascii="Arial" w:eastAsia="Times New Roman" w:hAnsi="Arial" w:cs="Arial"/>
          <w:noProof/>
          <w:lang w:eastAsia="hr-HR"/>
        </w:rPr>
        <w:t>To su ras</w:t>
      </w:r>
      <w:r w:rsidR="00CF506D">
        <w:rPr>
          <w:rFonts w:ascii="Arial" w:eastAsia="Times New Roman" w:hAnsi="Arial" w:cs="Arial"/>
          <w:noProof/>
          <w:lang w:eastAsia="hr-HR"/>
        </w:rPr>
        <w:t>hodi</w:t>
      </w:r>
      <w:r w:rsidR="00610C67">
        <w:rPr>
          <w:rFonts w:ascii="Arial" w:eastAsia="Times New Roman" w:hAnsi="Arial" w:cs="Arial"/>
          <w:noProof/>
          <w:lang w:eastAsia="hr-HR"/>
        </w:rPr>
        <w:t xml:space="preserve"> za natjecanja koje si Škole</w:t>
      </w:r>
      <w:r w:rsidR="00217F12">
        <w:rPr>
          <w:rFonts w:ascii="Arial" w:eastAsia="Times New Roman" w:hAnsi="Arial" w:cs="Arial"/>
          <w:noProof/>
          <w:lang w:eastAsia="hr-HR"/>
        </w:rPr>
        <w:t xml:space="preserve"> međusobno</w:t>
      </w:r>
      <w:r w:rsidR="00610C67">
        <w:rPr>
          <w:rFonts w:ascii="Arial" w:eastAsia="Times New Roman" w:hAnsi="Arial" w:cs="Arial"/>
          <w:noProof/>
          <w:lang w:eastAsia="hr-HR"/>
        </w:rPr>
        <w:t xml:space="preserve"> refundiraju.</w:t>
      </w:r>
    </w:p>
    <w:p w:rsidR="00BD2EA1" w:rsidRDefault="00BD2EA1" w:rsidP="008B6144">
      <w:pPr>
        <w:spacing w:after="0" w:line="240" w:lineRule="auto"/>
        <w:jc w:val="both"/>
        <w:rPr>
          <w:rFonts w:ascii="Arial" w:eastAsia="Times New Roman" w:hAnsi="Arial" w:cs="Arial"/>
          <w:noProof/>
          <w:lang w:eastAsia="hr-HR"/>
        </w:rPr>
      </w:pPr>
    </w:p>
    <w:p w:rsidR="00610C67" w:rsidRDefault="00610C67" w:rsidP="008B6144">
      <w:pPr>
        <w:spacing w:after="0" w:line="240" w:lineRule="auto"/>
        <w:jc w:val="both"/>
        <w:rPr>
          <w:rFonts w:ascii="Arial" w:eastAsia="Times New Roman" w:hAnsi="Arial" w:cs="Arial"/>
          <w:noProof/>
          <w:lang w:eastAsia="hr-HR"/>
        </w:rPr>
      </w:pPr>
      <w:r w:rsidRPr="005B33F8">
        <w:rPr>
          <w:rFonts w:ascii="Arial" w:eastAsia="Times New Roman" w:hAnsi="Arial" w:cs="Arial"/>
          <w:b/>
          <w:noProof/>
          <w:lang w:eastAsia="hr-HR"/>
        </w:rPr>
        <w:t>38 Ostali rashodi</w:t>
      </w:r>
      <w:r>
        <w:rPr>
          <w:rFonts w:ascii="Arial" w:eastAsia="Times New Roman" w:hAnsi="Arial" w:cs="Arial"/>
          <w:noProof/>
          <w:lang w:eastAsia="hr-HR"/>
        </w:rPr>
        <w:t xml:space="preserve"> u</w:t>
      </w:r>
      <w:r w:rsidR="0013799F">
        <w:rPr>
          <w:rFonts w:ascii="Arial" w:eastAsia="Times New Roman" w:hAnsi="Arial" w:cs="Arial"/>
          <w:noProof/>
          <w:lang w:eastAsia="hr-HR"/>
        </w:rPr>
        <w:t xml:space="preserve"> prvoj polovici 2024</w:t>
      </w:r>
      <w:r>
        <w:rPr>
          <w:rFonts w:ascii="Arial" w:eastAsia="Times New Roman" w:hAnsi="Arial" w:cs="Arial"/>
          <w:noProof/>
          <w:lang w:eastAsia="hr-HR"/>
        </w:rPr>
        <w:t xml:space="preserve">. godini iznosili su </w:t>
      </w:r>
      <w:r w:rsidR="00217F12">
        <w:rPr>
          <w:rFonts w:ascii="Arial" w:eastAsia="Times New Roman" w:hAnsi="Arial" w:cs="Arial"/>
          <w:noProof/>
          <w:lang w:eastAsia="hr-HR"/>
        </w:rPr>
        <w:t>1.431,00</w:t>
      </w:r>
      <w:r>
        <w:rPr>
          <w:rFonts w:ascii="Arial" w:eastAsia="Times New Roman" w:hAnsi="Arial" w:cs="Arial"/>
          <w:noProof/>
          <w:lang w:eastAsia="hr-HR"/>
        </w:rPr>
        <w:t xml:space="preserve"> eura što je </w:t>
      </w:r>
      <w:r w:rsidR="00217F12">
        <w:rPr>
          <w:rFonts w:ascii="Arial" w:eastAsia="Times New Roman" w:hAnsi="Arial" w:cs="Arial"/>
          <w:noProof/>
          <w:lang w:eastAsia="hr-HR"/>
        </w:rPr>
        <w:t>102,21</w:t>
      </w:r>
      <w:r>
        <w:rPr>
          <w:rFonts w:ascii="Arial" w:eastAsia="Times New Roman" w:hAnsi="Arial" w:cs="Arial"/>
          <w:noProof/>
          <w:lang w:eastAsia="hr-HR"/>
        </w:rPr>
        <w:t>% u odnosu na planirane.</w:t>
      </w:r>
    </w:p>
    <w:p w:rsidR="0013799F" w:rsidRDefault="0013799F" w:rsidP="008B6144">
      <w:pPr>
        <w:spacing w:after="0" w:line="240" w:lineRule="auto"/>
        <w:jc w:val="both"/>
        <w:rPr>
          <w:rFonts w:ascii="Arial" w:eastAsia="Times New Roman" w:hAnsi="Arial" w:cs="Arial"/>
          <w:noProof/>
          <w:lang w:eastAsia="hr-HR"/>
        </w:rPr>
      </w:pPr>
      <w:r>
        <w:rPr>
          <w:rFonts w:ascii="Arial" w:eastAsia="Times New Roman" w:hAnsi="Arial" w:cs="Arial"/>
          <w:noProof/>
          <w:lang w:eastAsia="hr-HR"/>
        </w:rPr>
        <w:t>Odnosi se donaciju za ulo</w:t>
      </w:r>
      <w:r w:rsidR="00217F12">
        <w:rPr>
          <w:rFonts w:ascii="Arial" w:eastAsia="Times New Roman" w:hAnsi="Arial" w:cs="Arial"/>
          <w:noProof/>
          <w:lang w:eastAsia="hr-HR"/>
        </w:rPr>
        <w:t>ške za učenice Škole.</w:t>
      </w:r>
    </w:p>
    <w:p w:rsidR="00BD2EA1" w:rsidRDefault="00BD2EA1" w:rsidP="008B6144">
      <w:pPr>
        <w:spacing w:after="0" w:line="240" w:lineRule="auto"/>
        <w:jc w:val="both"/>
        <w:rPr>
          <w:rFonts w:ascii="Arial" w:eastAsia="Times New Roman" w:hAnsi="Arial" w:cs="Arial"/>
          <w:noProof/>
          <w:lang w:eastAsia="hr-HR"/>
        </w:rPr>
      </w:pPr>
    </w:p>
    <w:p w:rsidR="00834625" w:rsidRDefault="00834625" w:rsidP="008B6144">
      <w:pPr>
        <w:spacing w:after="0" w:line="240" w:lineRule="auto"/>
        <w:jc w:val="both"/>
        <w:rPr>
          <w:rFonts w:ascii="Arial" w:eastAsia="Times New Roman" w:hAnsi="Arial" w:cs="Arial"/>
          <w:noProof/>
          <w:lang w:eastAsia="hr-HR"/>
        </w:rPr>
      </w:pPr>
      <w:r w:rsidRPr="005B33F8">
        <w:rPr>
          <w:rFonts w:ascii="Arial" w:eastAsia="Times New Roman" w:hAnsi="Arial" w:cs="Arial"/>
          <w:b/>
          <w:noProof/>
          <w:lang w:eastAsia="hr-HR"/>
        </w:rPr>
        <w:t>42 Rashodi za nabavu proizvedene dugotrajne imovine</w:t>
      </w:r>
      <w:r>
        <w:rPr>
          <w:rFonts w:ascii="Arial" w:eastAsia="Times New Roman" w:hAnsi="Arial" w:cs="Arial"/>
          <w:noProof/>
          <w:lang w:eastAsia="hr-HR"/>
        </w:rPr>
        <w:t xml:space="preserve"> iznosili su </w:t>
      </w:r>
      <w:r w:rsidR="00217F12">
        <w:rPr>
          <w:rFonts w:ascii="Arial" w:eastAsia="Times New Roman" w:hAnsi="Arial" w:cs="Arial"/>
          <w:noProof/>
          <w:lang w:eastAsia="hr-HR"/>
        </w:rPr>
        <w:t>3.591,64</w:t>
      </w:r>
      <w:r w:rsidR="00610C67">
        <w:rPr>
          <w:rFonts w:ascii="Arial" w:eastAsia="Times New Roman" w:hAnsi="Arial" w:cs="Arial"/>
          <w:noProof/>
          <w:lang w:eastAsia="hr-HR"/>
        </w:rPr>
        <w:t xml:space="preserve"> eura što je </w:t>
      </w:r>
      <w:r w:rsidR="00217F12">
        <w:rPr>
          <w:rFonts w:ascii="Arial" w:eastAsia="Times New Roman" w:hAnsi="Arial" w:cs="Arial"/>
          <w:noProof/>
          <w:lang w:eastAsia="hr-HR"/>
        </w:rPr>
        <w:t>16,08</w:t>
      </w:r>
      <w:r w:rsidR="0013799F">
        <w:rPr>
          <w:rFonts w:ascii="Arial" w:eastAsia="Times New Roman" w:hAnsi="Arial" w:cs="Arial"/>
          <w:noProof/>
          <w:lang w:eastAsia="hr-HR"/>
        </w:rPr>
        <w:t xml:space="preserve">% </w:t>
      </w:r>
      <w:r w:rsidR="00610C67">
        <w:rPr>
          <w:rFonts w:ascii="Arial" w:eastAsia="Times New Roman" w:hAnsi="Arial" w:cs="Arial"/>
          <w:noProof/>
          <w:lang w:eastAsia="hr-HR"/>
        </w:rPr>
        <w:t>u odnosu na planirane.</w:t>
      </w:r>
    </w:p>
    <w:p w:rsidR="00217F12" w:rsidRDefault="00217F12" w:rsidP="008B6144">
      <w:pPr>
        <w:spacing w:after="0" w:line="240" w:lineRule="auto"/>
        <w:jc w:val="both"/>
        <w:rPr>
          <w:rFonts w:ascii="Arial" w:eastAsia="Times New Roman" w:hAnsi="Arial" w:cs="Arial"/>
          <w:noProof/>
          <w:lang w:eastAsia="hr-HR"/>
        </w:rPr>
      </w:pPr>
      <w:r>
        <w:rPr>
          <w:rFonts w:ascii="Arial" w:eastAsia="Times New Roman" w:hAnsi="Arial" w:cs="Arial"/>
          <w:noProof/>
          <w:lang w:eastAsia="hr-HR"/>
        </w:rPr>
        <w:t>Nabavka će se vršiti nakon što budemo znali koliko prihoda os posredovanja smo ostvarili u 2025. godini.</w:t>
      </w:r>
    </w:p>
    <w:p w:rsidR="00834625" w:rsidRDefault="00834625" w:rsidP="008B6144">
      <w:pPr>
        <w:spacing w:after="0" w:line="240" w:lineRule="auto"/>
        <w:jc w:val="both"/>
        <w:rPr>
          <w:rFonts w:ascii="Arial" w:eastAsia="Times New Roman" w:hAnsi="Arial" w:cs="Arial"/>
          <w:noProof/>
          <w:lang w:eastAsia="hr-HR"/>
        </w:rPr>
      </w:pPr>
      <w:r>
        <w:rPr>
          <w:rFonts w:ascii="Arial" w:eastAsia="Times New Roman" w:hAnsi="Arial" w:cs="Arial"/>
          <w:noProof/>
          <w:lang w:eastAsia="hr-HR"/>
        </w:rPr>
        <w:t>Odnose se na rashode za nabavu stolnih računala, laptopa, pametnih ploča, namještaja i knjiga</w:t>
      </w:r>
      <w:r w:rsidR="00610C67">
        <w:rPr>
          <w:rFonts w:ascii="Arial" w:eastAsia="Times New Roman" w:hAnsi="Arial" w:cs="Arial"/>
          <w:noProof/>
          <w:lang w:eastAsia="hr-HR"/>
        </w:rPr>
        <w:t>.</w:t>
      </w:r>
    </w:p>
    <w:p w:rsidR="00BD2EA1" w:rsidRDefault="00BD2EA1" w:rsidP="008B6144">
      <w:pPr>
        <w:spacing w:after="0" w:line="240" w:lineRule="auto"/>
        <w:jc w:val="both"/>
        <w:rPr>
          <w:rFonts w:ascii="Arial" w:eastAsia="Times New Roman" w:hAnsi="Arial" w:cs="Arial"/>
          <w:noProof/>
          <w:lang w:eastAsia="hr-HR"/>
        </w:rPr>
      </w:pPr>
    </w:p>
    <w:p w:rsidR="00BD2EA1" w:rsidRDefault="00BD2EA1" w:rsidP="008D6AE8">
      <w:pPr>
        <w:spacing w:after="0" w:line="240" w:lineRule="auto"/>
        <w:jc w:val="both"/>
        <w:rPr>
          <w:rFonts w:ascii="Arial" w:eastAsia="Times New Roman" w:hAnsi="Arial" w:cs="Arial"/>
          <w:lang w:eastAsia="hr-HR"/>
        </w:rPr>
      </w:pPr>
    </w:p>
    <w:p w:rsidR="00BD2EA1" w:rsidRPr="00BD2EA1" w:rsidRDefault="00BD2EA1" w:rsidP="00BD2EA1">
      <w:pPr>
        <w:spacing w:after="0" w:line="240" w:lineRule="auto"/>
        <w:jc w:val="both"/>
        <w:rPr>
          <w:rFonts w:ascii="Arial" w:eastAsia="Times New Roman" w:hAnsi="Arial" w:cs="Arial"/>
          <w:b/>
          <w:lang w:eastAsia="hr-HR"/>
        </w:rPr>
      </w:pPr>
      <w:r w:rsidRPr="00BD2EA1">
        <w:rPr>
          <w:rFonts w:ascii="Arial" w:eastAsia="Times New Roman" w:hAnsi="Arial" w:cs="Arial"/>
          <w:b/>
          <w:lang w:eastAsia="hr-HR"/>
        </w:rPr>
        <w:t>Obrazloženje posebnog dijela</w:t>
      </w:r>
    </w:p>
    <w:p w:rsidR="00BD2EA1" w:rsidRPr="00BD2EA1" w:rsidRDefault="00BD2EA1" w:rsidP="00BD2EA1">
      <w:pPr>
        <w:spacing w:after="0" w:line="240" w:lineRule="auto"/>
        <w:jc w:val="both"/>
        <w:rPr>
          <w:rFonts w:ascii="Arial" w:eastAsia="Times New Roman" w:hAnsi="Arial" w:cs="Arial"/>
          <w:b/>
          <w:lang w:eastAsia="hr-HR"/>
        </w:rPr>
      </w:pPr>
    </w:p>
    <w:p w:rsidR="00BD2EA1" w:rsidRPr="00BD2EA1" w:rsidRDefault="00BD2EA1" w:rsidP="00BD2EA1">
      <w:pPr>
        <w:spacing w:after="0" w:line="240" w:lineRule="auto"/>
        <w:jc w:val="both"/>
        <w:rPr>
          <w:rFonts w:ascii="Arial" w:eastAsia="Times New Roman" w:hAnsi="Arial" w:cs="Arial"/>
          <w:b/>
          <w:lang w:eastAsia="hr-HR"/>
        </w:rPr>
      </w:pPr>
      <w:r w:rsidRPr="00BD2EA1">
        <w:rPr>
          <w:rFonts w:ascii="Arial" w:eastAsia="Times New Roman" w:hAnsi="Arial" w:cs="Arial"/>
          <w:b/>
          <w:lang w:eastAsia="hr-HR"/>
        </w:rPr>
        <w:t>1.PROGRAM 2201: REDOVNA DJELATNOST SREDNJIH ŠKOLA – MINIMALNI STANDARD</w:t>
      </w:r>
    </w:p>
    <w:p w:rsidR="00BD2EA1" w:rsidRDefault="00BD2EA1" w:rsidP="00BD2EA1">
      <w:pPr>
        <w:spacing w:after="0" w:line="240" w:lineRule="auto"/>
        <w:jc w:val="both"/>
        <w:rPr>
          <w:rFonts w:ascii="Arial" w:eastAsia="Times New Roman" w:hAnsi="Arial" w:cs="Arial"/>
          <w:lang w:eastAsia="hr-HR"/>
        </w:rPr>
      </w:pPr>
    </w:p>
    <w:p w:rsidR="00E52E10" w:rsidRPr="00BD2EA1" w:rsidRDefault="00E52E10" w:rsidP="00BD2EA1">
      <w:pPr>
        <w:spacing w:after="0" w:line="240" w:lineRule="auto"/>
        <w:jc w:val="both"/>
        <w:rPr>
          <w:rFonts w:ascii="Arial" w:eastAsia="Times New Roman" w:hAnsi="Arial" w:cs="Arial"/>
          <w:lang w:eastAsia="hr-HR"/>
        </w:rPr>
      </w:pPr>
    </w:p>
    <w:p w:rsidR="00BD2EA1" w:rsidRPr="00BD2EA1" w:rsidRDefault="00BD2EA1" w:rsidP="00BD2EA1">
      <w:pPr>
        <w:numPr>
          <w:ilvl w:val="1"/>
          <w:numId w:val="2"/>
        </w:numPr>
        <w:spacing w:after="0" w:line="240" w:lineRule="auto"/>
        <w:jc w:val="both"/>
        <w:rPr>
          <w:rFonts w:ascii="Arial" w:eastAsia="Times New Roman" w:hAnsi="Arial" w:cs="Arial"/>
          <w:b/>
          <w:bCs/>
          <w:lang w:eastAsia="hr-HR"/>
        </w:rPr>
      </w:pPr>
      <w:r w:rsidRPr="00BD2EA1">
        <w:rPr>
          <w:rFonts w:ascii="Arial" w:eastAsia="Times New Roman" w:hAnsi="Arial" w:cs="Arial"/>
          <w:b/>
          <w:bCs/>
          <w:lang w:eastAsia="hr-HR"/>
        </w:rPr>
        <w:t xml:space="preserve">AKTIVNOST A220101 Materijalni rashodi SŠ po kriterijima – minimalni standardi </w:t>
      </w:r>
    </w:p>
    <w:p w:rsidR="00BD2EA1" w:rsidRDefault="00BD2EA1" w:rsidP="00BD2EA1">
      <w:pPr>
        <w:spacing w:after="0" w:line="240" w:lineRule="auto"/>
        <w:jc w:val="both"/>
        <w:rPr>
          <w:rFonts w:ascii="Arial" w:eastAsia="Times New Roman" w:hAnsi="Arial" w:cs="Arial"/>
          <w:lang w:eastAsia="hr-HR"/>
        </w:rPr>
      </w:pPr>
      <w:r w:rsidRPr="00BD2EA1">
        <w:rPr>
          <w:rFonts w:ascii="Arial" w:eastAsia="Times New Roman" w:hAnsi="Arial" w:cs="Arial"/>
          <w:lang w:eastAsia="hr-HR"/>
        </w:rPr>
        <w:t>Redovna djelatnost financira se u najvećem dijelu iz primljenih decentraliziranih sredstava osnivača,  koji se uplaćuju na mjesečnoj razini. Sredstva osnivača na mjesečnoj razini raspodijeljena su na temelju broja učenika i razrednih odjeljenja. Sredstva se prvenstveno koriste za materijalne i financijske rashode, rashode za usluge te za tekuće održavanje  škole kako bi se omogućilo nesmetano obavljanje nastavnog procesa.</w:t>
      </w:r>
    </w:p>
    <w:p w:rsidR="00E52E10" w:rsidRPr="00E52E10" w:rsidRDefault="00E52E10" w:rsidP="00E52E10">
      <w:pPr>
        <w:pStyle w:val="Naslov5"/>
        <w:spacing w:before="150" w:after="150" w:line="240" w:lineRule="auto"/>
        <w:jc w:val="both"/>
        <w:rPr>
          <w:rFonts w:ascii="Arial" w:eastAsia="Times New Roman" w:hAnsi="Arial" w:cs="Arial"/>
          <w:bCs/>
          <w:color w:val="000000" w:themeColor="text1"/>
          <w:lang w:eastAsia="hr-HR"/>
        </w:rPr>
      </w:pPr>
      <w:r w:rsidRPr="00E52E10">
        <w:rPr>
          <w:rFonts w:ascii="Arial" w:eastAsia="Times New Roman" w:hAnsi="Arial" w:cs="Arial"/>
          <w:color w:val="000000" w:themeColor="text1"/>
          <w:lang w:eastAsia="hr-HR"/>
        </w:rPr>
        <w:t>Decentralizirana sredstva Škole koja su određena</w:t>
      </w:r>
      <w:r w:rsidRPr="00E52E10">
        <w:rPr>
          <w:rFonts w:ascii="Arial" w:hAnsi="Arial" w:cs="Arial"/>
          <w:color w:val="000000" w:themeColor="text1"/>
        </w:rPr>
        <w:t xml:space="preserve"> odlukom o kriterijima i mjerilima za utvrđivanje bilančnih prava za financiranje minimalnog standarda</w:t>
      </w:r>
      <w:r w:rsidRPr="00E52E10">
        <w:rPr>
          <w:rFonts w:ascii="Arial" w:hAnsi="Arial" w:cs="Arial"/>
          <w:bCs/>
          <w:color w:val="000000" w:themeColor="text1"/>
        </w:rPr>
        <w:t xml:space="preserve"> </w:t>
      </w:r>
      <w:r w:rsidRPr="00E52E10">
        <w:rPr>
          <w:rFonts w:ascii="Arial" w:eastAsia="Times New Roman" w:hAnsi="Arial" w:cs="Arial"/>
          <w:bCs/>
          <w:color w:val="000000" w:themeColor="text1"/>
          <w:lang w:eastAsia="hr-HR"/>
        </w:rPr>
        <w:t>Odluka o kriterijima i mjerilima za utvrđivanje bilančnih prava za financiranje minimalnog financijskog standarda javnih potreba osnovnog školstva u 2024. godini</w:t>
      </w:r>
      <w:r>
        <w:rPr>
          <w:rFonts w:ascii="Arial" w:eastAsia="Times New Roman" w:hAnsi="Arial" w:cs="Arial"/>
          <w:bCs/>
          <w:color w:val="000000" w:themeColor="text1"/>
          <w:lang w:eastAsia="hr-HR"/>
        </w:rPr>
        <w:t xml:space="preserve"> NN 10/24 od 26.01.2024. godine.</w:t>
      </w:r>
    </w:p>
    <w:p w:rsidR="00E52E10" w:rsidRPr="00BD2EA1" w:rsidRDefault="00E52E10" w:rsidP="00BD2EA1">
      <w:pPr>
        <w:spacing w:after="0" w:line="240" w:lineRule="auto"/>
        <w:jc w:val="both"/>
        <w:rPr>
          <w:rFonts w:ascii="Arial" w:eastAsia="Times New Roman" w:hAnsi="Arial" w:cs="Arial"/>
          <w:b/>
          <w:bCs/>
          <w:lang w:eastAsia="hr-HR"/>
        </w:rPr>
      </w:pPr>
    </w:p>
    <w:p w:rsidR="00BD2EA1" w:rsidRPr="00BD2EA1" w:rsidRDefault="00BD2EA1" w:rsidP="00BD2EA1">
      <w:pPr>
        <w:numPr>
          <w:ilvl w:val="1"/>
          <w:numId w:val="2"/>
        </w:numPr>
        <w:spacing w:after="0" w:line="240" w:lineRule="auto"/>
        <w:jc w:val="both"/>
        <w:rPr>
          <w:rFonts w:ascii="Arial" w:eastAsia="Times New Roman" w:hAnsi="Arial" w:cs="Arial"/>
          <w:b/>
          <w:bCs/>
          <w:lang w:eastAsia="hr-HR"/>
        </w:rPr>
      </w:pPr>
      <w:r w:rsidRPr="00BD2EA1">
        <w:rPr>
          <w:rFonts w:ascii="Arial" w:eastAsia="Times New Roman" w:hAnsi="Arial" w:cs="Arial"/>
          <w:b/>
          <w:bCs/>
          <w:lang w:eastAsia="hr-HR"/>
        </w:rPr>
        <w:t>AKTIVNOST A220102 Materijalni rashodi SŠ po stvarnom trošku</w:t>
      </w:r>
    </w:p>
    <w:p w:rsidR="00BD2EA1" w:rsidRPr="00BD2EA1" w:rsidRDefault="00BD2EA1" w:rsidP="00BD2EA1">
      <w:pPr>
        <w:spacing w:after="0" w:line="240" w:lineRule="auto"/>
        <w:jc w:val="both"/>
        <w:rPr>
          <w:rFonts w:ascii="Arial" w:eastAsia="Times New Roman" w:hAnsi="Arial" w:cs="Arial"/>
          <w:lang w:eastAsia="hr-HR"/>
        </w:rPr>
      </w:pPr>
      <w:r w:rsidRPr="00BD2EA1">
        <w:rPr>
          <w:rFonts w:ascii="Arial" w:eastAsia="Times New Roman" w:hAnsi="Arial" w:cs="Arial"/>
          <w:lang w:eastAsia="hr-HR"/>
        </w:rPr>
        <w:t xml:space="preserve">Materijalni rashodi po stvarnom trošku financirani su od strane osnivača IŽ. Rashodi se odnose na troškove električne energije i lož ulja, zakupa sportske dvorane, osiguranja imovine i troškova prijevoza djelatnika na posao, te zdravstvene preglede djelatnika. </w:t>
      </w:r>
    </w:p>
    <w:p w:rsidR="00BD2EA1" w:rsidRDefault="00BD2EA1" w:rsidP="00BD2EA1">
      <w:pPr>
        <w:spacing w:after="0" w:line="240" w:lineRule="auto"/>
        <w:jc w:val="both"/>
        <w:rPr>
          <w:rFonts w:ascii="Arial" w:eastAsia="Times New Roman" w:hAnsi="Arial" w:cs="Arial"/>
          <w:lang w:eastAsia="hr-HR"/>
        </w:rPr>
      </w:pPr>
      <w:r w:rsidRPr="00BD2EA1">
        <w:rPr>
          <w:rFonts w:ascii="Arial" w:eastAsia="Times New Roman" w:hAnsi="Arial" w:cs="Arial"/>
          <w:lang w:eastAsia="hr-HR"/>
        </w:rPr>
        <w:t xml:space="preserve"> </w:t>
      </w:r>
    </w:p>
    <w:p w:rsidR="00E52E10" w:rsidRPr="00BD2EA1" w:rsidRDefault="00E52E10" w:rsidP="00BD2EA1">
      <w:pPr>
        <w:spacing w:after="0" w:line="240" w:lineRule="auto"/>
        <w:jc w:val="both"/>
        <w:rPr>
          <w:rFonts w:ascii="Arial" w:eastAsia="Times New Roman" w:hAnsi="Arial" w:cs="Arial"/>
          <w:lang w:eastAsia="hr-HR"/>
        </w:rPr>
      </w:pPr>
    </w:p>
    <w:p w:rsidR="00BD2EA1" w:rsidRPr="00BD2EA1" w:rsidRDefault="00BD2EA1" w:rsidP="00BD2EA1">
      <w:pPr>
        <w:numPr>
          <w:ilvl w:val="1"/>
          <w:numId w:val="2"/>
        </w:numPr>
        <w:spacing w:after="0" w:line="240" w:lineRule="auto"/>
        <w:jc w:val="both"/>
        <w:rPr>
          <w:rFonts w:ascii="Arial" w:eastAsia="Times New Roman" w:hAnsi="Arial" w:cs="Arial"/>
          <w:b/>
          <w:bCs/>
          <w:lang w:eastAsia="hr-HR"/>
        </w:rPr>
      </w:pPr>
      <w:r w:rsidRPr="00BD2EA1">
        <w:rPr>
          <w:rFonts w:ascii="Arial" w:eastAsia="Times New Roman" w:hAnsi="Arial" w:cs="Arial"/>
          <w:b/>
          <w:bCs/>
          <w:lang w:eastAsia="hr-HR"/>
        </w:rPr>
        <w:t>AKTIVNOST A220103 Materijalni rashodi SŠ – drugi izvori</w:t>
      </w:r>
    </w:p>
    <w:p w:rsidR="00BD2EA1" w:rsidRPr="00BD2EA1" w:rsidRDefault="00BD2EA1" w:rsidP="00BD2EA1">
      <w:pPr>
        <w:spacing w:after="0" w:line="240" w:lineRule="auto"/>
        <w:jc w:val="both"/>
        <w:rPr>
          <w:rFonts w:ascii="Arial" w:eastAsia="Times New Roman" w:hAnsi="Arial" w:cs="Arial"/>
          <w:lang w:eastAsia="hr-HR"/>
        </w:rPr>
      </w:pPr>
      <w:r w:rsidRPr="00BD2EA1">
        <w:rPr>
          <w:rFonts w:ascii="Arial" w:eastAsia="Times New Roman" w:hAnsi="Arial" w:cs="Arial"/>
          <w:lang w:eastAsia="hr-HR"/>
        </w:rPr>
        <w:t>Prihodi za posebne namjene za srednje škole su sredstva koja se koriste za terenske nastave, osiguranje učenika i za komunalne troškove u stanu koji se iznajmljuje radnici Škole.</w:t>
      </w:r>
    </w:p>
    <w:p w:rsidR="00BD2EA1" w:rsidRDefault="00BD2EA1" w:rsidP="00BD2EA1">
      <w:pPr>
        <w:spacing w:after="0" w:line="240" w:lineRule="auto"/>
        <w:jc w:val="both"/>
        <w:rPr>
          <w:rFonts w:ascii="Arial" w:eastAsia="Times New Roman" w:hAnsi="Arial" w:cs="Arial"/>
          <w:lang w:eastAsia="hr-HR"/>
        </w:rPr>
      </w:pPr>
    </w:p>
    <w:p w:rsidR="00E52E10" w:rsidRPr="00BD2EA1" w:rsidRDefault="00E52E10" w:rsidP="00BD2EA1">
      <w:pPr>
        <w:spacing w:after="0" w:line="240" w:lineRule="auto"/>
        <w:jc w:val="both"/>
        <w:rPr>
          <w:rFonts w:ascii="Arial" w:eastAsia="Times New Roman" w:hAnsi="Arial" w:cs="Arial"/>
          <w:lang w:eastAsia="hr-HR"/>
        </w:rPr>
      </w:pPr>
    </w:p>
    <w:p w:rsidR="00BD2EA1" w:rsidRPr="00BD2EA1" w:rsidRDefault="00BD2EA1" w:rsidP="00BD2EA1">
      <w:pPr>
        <w:numPr>
          <w:ilvl w:val="1"/>
          <w:numId w:val="2"/>
        </w:numPr>
        <w:spacing w:after="0" w:line="240" w:lineRule="auto"/>
        <w:jc w:val="both"/>
        <w:rPr>
          <w:rFonts w:ascii="Arial" w:eastAsia="Times New Roman" w:hAnsi="Arial" w:cs="Arial"/>
          <w:b/>
          <w:bCs/>
          <w:lang w:eastAsia="hr-HR"/>
        </w:rPr>
      </w:pPr>
      <w:r w:rsidRPr="00BD2EA1">
        <w:rPr>
          <w:rFonts w:ascii="Arial" w:eastAsia="Times New Roman" w:hAnsi="Arial" w:cs="Arial"/>
          <w:b/>
          <w:bCs/>
          <w:lang w:eastAsia="hr-HR"/>
        </w:rPr>
        <w:t>AKTIVNOST A220104 Plaće i drugi rashodi za zaposlene srednjih škola</w:t>
      </w:r>
    </w:p>
    <w:p w:rsidR="00BD2EA1" w:rsidRPr="00BD2EA1" w:rsidRDefault="00BD2EA1" w:rsidP="00BD2EA1">
      <w:pPr>
        <w:spacing w:after="0" w:line="240" w:lineRule="auto"/>
        <w:jc w:val="both"/>
        <w:rPr>
          <w:rFonts w:ascii="Arial" w:eastAsia="Times New Roman" w:hAnsi="Arial" w:cs="Arial"/>
          <w:lang w:eastAsia="hr-HR"/>
        </w:rPr>
      </w:pPr>
      <w:r w:rsidRPr="00BD2EA1">
        <w:rPr>
          <w:rFonts w:ascii="Arial" w:eastAsia="Times New Roman" w:hAnsi="Arial" w:cs="Arial"/>
          <w:lang w:eastAsia="hr-HR"/>
        </w:rPr>
        <w:t xml:space="preserve">Aktivnost uključuje sredstva koja su potrebna za isplatu plaće djelatnicima. Izračunava se na temelju koeficijenta složenosti poslova koji su propisani. </w:t>
      </w:r>
    </w:p>
    <w:p w:rsidR="00BD2EA1" w:rsidRPr="00BD2EA1" w:rsidRDefault="00BD2EA1" w:rsidP="00BD2EA1">
      <w:pPr>
        <w:spacing w:after="0" w:line="240" w:lineRule="auto"/>
        <w:jc w:val="both"/>
        <w:rPr>
          <w:rFonts w:ascii="Arial" w:eastAsia="Times New Roman" w:hAnsi="Arial" w:cs="Arial"/>
          <w:lang w:eastAsia="hr-HR"/>
        </w:rPr>
      </w:pPr>
      <w:r w:rsidRPr="00BD2EA1">
        <w:rPr>
          <w:rFonts w:ascii="Arial" w:eastAsia="Times New Roman" w:hAnsi="Arial" w:cs="Arial"/>
          <w:lang w:eastAsia="hr-HR"/>
        </w:rPr>
        <w:t>Plaće se financiraju sredstvima Ministarstva znanosti i obrazovanja koje se uplaćuju na mjesečnoj razini. MZO financira i materijalna prava radnika koja su uređena kolektivnim ugovorom.</w:t>
      </w:r>
    </w:p>
    <w:p w:rsidR="00BD2EA1" w:rsidRDefault="00BD2EA1" w:rsidP="00BD2EA1">
      <w:pPr>
        <w:spacing w:after="0" w:line="240" w:lineRule="auto"/>
        <w:jc w:val="both"/>
        <w:rPr>
          <w:rFonts w:ascii="Arial" w:eastAsia="Times New Roman" w:hAnsi="Arial" w:cs="Arial"/>
          <w:b/>
          <w:bCs/>
          <w:lang w:eastAsia="hr-HR"/>
        </w:rPr>
      </w:pPr>
    </w:p>
    <w:p w:rsidR="00E52E10" w:rsidRDefault="00E52E10" w:rsidP="00BD2EA1">
      <w:pPr>
        <w:spacing w:after="0" w:line="240" w:lineRule="auto"/>
        <w:jc w:val="both"/>
        <w:rPr>
          <w:rFonts w:ascii="Arial" w:eastAsia="Times New Roman" w:hAnsi="Arial" w:cs="Arial"/>
          <w:b/>
          <w:bCs/>
          <w:lang w:eastAsia="hr-HR"/>
        </w:rPr>
      </w:pPr>
    </w:p>
    <w:p w:rsidR="00A15428" w:rsidRDefault="00A15428" w:rsidP="00BD2EA1">
      <w:pPr>
        <w:spacing w:after="0" w:line="240" w:lineRule="auto"/>
        <w:jc w:val="both"/>
        <w:rPr>
          <w:rFonts w:ascii="Arial" w:eastAsia="Times New Roman" w:hAnsi="Arial" w:cs="Arial"/>
          <w:b/>
          <w:bCs/>
          <w:lang w:eastAsia="hr-HR"/>
        </w:rPr>
      </w:pPr>
    </w:p>
    <w:p w:rsidR="00A15428" w:rsidRPr="00BD2EA1" w:rsidRDefault="00A15428" w:rsidP="00BD2EA1">
      <w:pPr>
        <w:spacing w:after="0" w:line="240" w:lineRule="auto"/>
        <w:jc w:val="both"/>
        <w:rPr>
          <w:rFonts w:ascii="Arial" w:eastAsia="Times New Roman" w:hAnsi="Arial" w:cs="Arial"/>
          <w:b/>
          <w:bCs/>
          <w:lang w:eastAsia="hr-HR"/>
        </w:rPr>
      </w:pPr>
    </w:p>
    <w:p w:rsidR="00BD2EA1" w:rsidRPr="00BD2EA1" w:rsidRDefault="00BD2EA1" w:rsidP="00BD2EA1">
      <w:pPr>
        <w:spacing w:after="0" w:line="240" w:lineRule="auto"/>
        <w:jc w:val="both"/>
        <w:rPr>
          <w:rFonts w:ascii="Arial" w:eastAsia="Times New Roman" w:hAnsi="Arial" w:cs="Arial"/>
          <w:b/>
          <w:bCs/>
          <w:lang w:eastAsia="hr-HR"/>
        </w:rPr>
      </w:pPr>
      <w:r w:rsidRPr="00BD2EA1">
        <w:rPr>
          <w:rFonts w:ascii="Arial" w:eastAsia="Times New Roman" w:hAnsi="Arial" w:cs="Arial"/>
          <w:b/>
          <w:bCs/>
          <w:lang w:eastAsia="hr-HR"/>
        </w:rPr>
        <w:lastRenderedPageBreak/>
        <w:t xml:space="preserve">CILJ USPJEŠNOSTI </w:t>
      </w:r>
    </w:p>
    <w:p w:rsidR="00BD2EA1" w:rsidRPr="00BD2EA1" w:rsidRDefault="00BD2EA1" w:rsidP="00BD2EA1">
      <w:pPr>
        <w:spacing w:after="0" w:line="240" w:lineRule="auto"/>
        <w:jc w:val="both"/>
        <w:rPr>
          <w:rFonts w:ascii="Arial" w:eastAsia="Times New Roman" w:hAnsi="Arial" w:cs="Arial"/>
          <w:b/>
          <w:bCs/>
          <w:lang w:eastAsia="hr-HR"/>
        </w:rPr>
      </w:pPr>
    </w:p>
    <w:p w:rsidR="00BD2EA1" w:rsidRPr="00BD2EA1" w:rsidRDefault="00BD2EA1" w:rsidP="00BD2EA1">
      <w:pPr>
        <w:spacing w:after="0" w:line="240" w:lineRule="auto"/>
        <w:jc w:val="both"/>
        <w:rPr>
          <w:rFonts w:ascii="Arial" w:eastAsia="Times New Roman" w:hAnsi="Arial" w:cs="Arial"/>
          <w:bCs/>
          <w:lang w:eastAsia="hr-HR"/>
        </w:rPr>
      </w:pPr>
      <w:r w:rsidRPr="00BD2EA1">
        <w:rPr>
          <w:rFonts w:ascii="Arial" w:eastAsia="Times New Roman" w:hAnsi="Arial" w:cs="Arial"/>
          <w:bCs/>
          <w:lang w:eastAsia="hr-HR"/>
        </w:rPr>
        <w:t>Usklađeno s provedbenim programom Istarske županije 2022.-2025. godine, šifra mjere 2.1.2. Osiguranje i poboljšanje dostupnosti odgoja i obrazovanja djeci i roditeljima/starateljima.</w:t>
      </w:r>
    </w:p>
    <w:p w:rsidR="00BD2EA1" w:rsidRPr="00BD2EA1" w:rsidRDefault="00BD2EA1" w:rsidP="00BD2EA1">
      <w:pPr>
        <w:spacing w:after="0" w:line="240" w:lineRule="auto"/>
        <w:jc w:val="both"/>
        <w:rPr>
          <w:rFonts w:ascii="Arial" w:eastAsia="Times New Roman" w:hAnsi="Arial" w:cs="Arial"/>
          <w:lang w:eastAsia="hr-HR"/>
        </w:rPr>
      </w:pPr>
      <w:r w:rsidRPr="00BD2EA1">
        <w:rPr>
          <w:rFonts w:ascii="Arial" w:eastAsia="Times New Roman" w:hAnsi="Arial" w:cs="Arial"/>
          <w:lang w:eastAsia="hr-HR"/>
        </w:rPr>
        <w:t xml:space="preserve">Redovno se ulaže u sigurnost učenika i zaposlenika za optimalno funkcioniranje nastavnog procesa i tekuće održavanje postojeće opreme radi sigurnosti djece i zaposlenih. Želi se omogućiti nesmetano i kvalitetno odvijanje odgojno – obrazovnog procesa. </w:t>
      </w:r>
    </w:p>
    <w:p w:rsidR="00BD2EA1" w:rsidRDefault="00BD2EA1" w:rsidP="00BD2EA1">
      <w:pPr>
        <w:spacing w:after="0" w:line="240" w:lineRule="auto"/>
        <w:jc w:val="both"/>
        <w:rPr>
          <w:rFonts w:ascii="Arial" w:eastAsia="Times New Roman" w:hAnsi="Arial" w:cs="Arial"/>
          <w:lang w:eastAsia="hr-HR"/>
        </w:rPr>
      </w:pPr>
      <w:r w:rsidRPr="00BD2EA1">
        <w:rPr>
          <w:rFonts w:ascii="Arial" w:eastAsia="Times New Roman" w:hAnsi="Arial" w:cs="Arial"/>
          <w:lang w:eastAsia="hr-HR"/>
        </w:rPr>
        <w:t xml:space="preserve">Prioritet škole je kvalitetno obrazovanje i odgoj učenika što ostvarujemo stalnim usavršavanjem nastavnika i podizanjem nastavnog standarda na višu razinu. </w:t>
      </w:r>
    </w:p>
    <w:p w:rsidR="00FD7F55" w:rsidRPr="00BD2EA1" w:rsidRDefault="00FD7F55" w:rsidP="00BD2EA1">
      <w:pPr>
        <w:spacing w:after="0" w:line="240" w:lineRule="auto"/>
        <w:jc w:val="both"/>
        <w:rPr>
          <w:rFonts w:ascii="Arial" w:eastAsia="Times New Roman" w:hAnsi="Arial" w:cs="Arial"/>
          <w:bCs/>
          <w:lang w:eastAsia="hr-HR"/>
        </w:rPr>
      </w:pPr>
    </w:p>
    <w:p w:rsidR="00BD2EA1" w:rsidRPr="00BD2EA1" w:rsidRDefault="00BD2EA1" w:rsidP="00BD2EA1">
      <w:pPr>
        <w:spacing w:after="0" w:line="240" w:lineRule="auto"/>
        <w:jc w:val="both"/>
        <w:rPr>
          <w:rFonts w:ascii="Arial" w:eastAsia="Times New Roman" w:hAnsi="Arial" w:cs="Arial"/>
          <w:b/>
          <w:bCs/>
          <w:lang w:eastAsia="hr-HR"/>
        </w:rPr>
      </w:pPr>
    </w:p>
    <w:tbl>
      <w:tblPr>
        <w:tblW w:w="8800" w:type="dxa"/>
        <w:tblLook w:val="04A0" w:firstRow="1" w:lastRow="0" w:firstColumn="1" w:lastColumn="0" w:noHBand="0" w:noVBand="1"/>
      </w:tblPr>
      <w:tblGrid>
        <w:gridCol w:w="3397"/>
        <w:gridCol w:w="2268"/>
        <w:gridCol w:w="1560"/>
        <w:gridCol w:w="1575"/>
      </w:tblGrid>
      <w:tr w:rsidR="00BD2EA1" w:rsidRPr="00BD2EA1" w:rsidTr="00FD7F55">
        <w:trPr>
          <w:trHeight w:val="503"/>
        </w:trPr>
        <w:tc>
          <w:tcPr>
            <w:tcW w:w="3397"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BD2EA1" w:rsidRPr="00BD2EA1" w:rsidRDefault="00BD2EA1" w:rsidP="00BD2EA1">
            <w:pPr>
              <w:spacing w:after="0" w:line="240" w:lineRule="auto"/>
              <w:jc w:val="both"/>
              <w:rPr>
                <w:rFonts w:ascii="Arial" w:eastAsia="Times New Roman" w:hAnsi="Arial" w:cs="Arial"/>
                <w:b/>
                <w:bCs/>
                <w:lang w:eastAsia="hr-HR"/>
              </w:rPr>
            </w:pPr>
            <w:r w:rsidRPr="00BD2EA1">
              <w:rPr>
                <w:rFonts w:ascii="Arial" w:eastAsia="Times New Roman" w:hAnsi="Arial" w:cs="Arial"/>
                <w:b/>
                <w:bCs/>
                <w:lang w:eastAsia="hr-HR"/>
              </w:rPr>
              <w:t>Naziv prioriteta/posebnog cilja/ mjere</w:t>
            </w:r>
          </w:p>
        </w:tc>
        <w:tc>
          <w:tcPr>
            <w:tcW w:w="5403" w:type="dxa"/>
            <w:gridSpan w:val="3"/>
            <w:tcBorders>
              <w:top w:val="single" w:sz="4" w:space="0" w:color="auto"/>
              <w:left w:val="nil"/>
              <w:bottom w:val="single" w:sz="4" w:space="0" w:color="auto"/>
              <w:right w:val="single" w:sz="4" w:space="0" w:color="auto"/>
            </w:tcBorders>
            <w:shd w:val="clear" w:color="000000" w:fill="F2F2F2"/>
            <w:noWrap/>
            <w:vAlign w:val="center"/>
            <w:hideMark/>
          </w:tcPr>
          <w:p w:rsidR="00BD2EA1" w:rsidRPr="00BD2EA1" w:rsidRDefault="00BD2EA1" w:rsidP="00BD2EA1">
            <w:pPr>
              <w:spacing w:after="0" w:line="240" w:lineRule="auto"/>
              <w:jc w:val="both"/>
              <w:rPr>
                <w:rFonts w:ascii="Arial" w:eastAsia="Times New Roman" w:hAnsi="Arial" w:cs="Arial"/>
                <w:b/>
                <w:bCs/>
                <w:lang w:eastAsia="hr-HR"/>
              </w:rPr>
            </w:pPr>
            <w:r w:rsidRPr="00BD2EA1">
              <w:rPr>
                <w:rFonts w:ascii="Arial" w:eastAsia="Times New Roman" w:hAnsi="Arial" w:cs="Arial"/>
                <w:b/>
                <w:bCs/>
                <w:lang w:eastAsia="hr-HR"/>
              </w:rPr>
              <w:t>Planirana sredstva u proračunu Istarske županije</w:t>
            </w:r>
          </w:p>
        </w:tc>
      </w:tr>
      <w:tr w:rsidR="00BD2EA1" w:rsidRPr="00BD2EA1" w:rsidTr="00FD7F55">
        <w:trPr>
          <w:trHeight w:val="769"/>
        </w:trPr>
        <w:tc>
          <w:tcPr>
            <w:tcW w:w="3397" w:type="dxa"/>
            <w:vMerge/>
            <w:tcBorders>
              <w:top w:val="single" w:sz="4" w:space="0" w:color="auto"/>
              <w:left w:val="single" w:sz="4" w:space="0" w:color="auto"/>
              <w:bottom w:val="single" w:sz="4" w:space="0" w:color="auto"/>
              <w:right w:val="single" w:sz="4" w:space="0" w:color="auto"/>
            </w:tcBorders>
            <w:vAlign w:val="center"/>
            <w:hideMark/>
          </w:tcPr>
          <w:p w:rsidR="00BD2EA1" w:rsidRPr="00BD2EA1" w:rsidRDefault="00BD2EA1" w:rsidP="00BD2EA1">
            <w:pPr>
              <w:spacing w:after="0" w:line="240" w:lineRule="auto"/>
              <w:jc w:val="both"/>
              <w:rPr>
                <w:rFonts w:ascii="Arial" w:eastAsia="Times New Roman" w:hAnsi="Arial" w:cs="Arial"/>
                <w:b/>
                <w:bCs/>
                <w:lang w:eastAsia="hr-HR"/>
              </w:rPr>
            </w:pPr>
          </w:p>
        </w:tc>
        <w:tc>
          <w:tcPr>
            <w:tcW w:w="2268" w:type="dxa"/>
            <w:tcBorders>
              <w:top w:val="nil"/>
              <w:left w:val="nil"/>
              <w:bottom w:val="single" w:sz="4" w:space="0" w:color="auto"/>
              <w:right w:val="single" w:sz="4" w:space="0" w:color="auto"/>
            </w:tcBorders>
            <w:shd w:val="clear" w:color="000000" w:fill="DDEBF7"/>
            <w:vAlign w:val="center"/>
            <w:hideMark/>
          </w:tcPr>
          <w:p w:rsidR="00BD2EA1" w:rsidRPr="00BD2EA1" w:rsidRDefault="00BD2EA1" w:rsidP="00BD2EA1">
            <w:pPr>
              <w:spacing w:after="0" w:line="240" w:lineRule="auto"/>
              <w:jc w:val="both"/>
              <w:rPr>
                <w:rFonts w:ascii="Arial" w:eastAsia="Times New Roman" w:hAnsi="Arial" w:cs="Arial"/>
                <w:lang w:eastAsia="hr-HR"/>
              </w:rPr>
            </w:pPr>
            <w:r w:rsidRPr="00BD2EA1">
              <w:rPr>
                <w:rFonts w:ascii="Arial" w:eastAsia="Times New Roman" w:hAnsi="Arial" w:cs="Arial"/>
                <w:lang w:eastAsia="hr-HR"/>
              </w:rPr>
              <w:t>Program u Proračunu IŽ</w:t>
            </w:r>
          </w:p>
        </w:tc>
        <w:tc>
          <w:tcPr>
            <w:tcW w:w="1560" w:type="dxa"/>
            <w:tcBorders>
              <w:top w:val="nil"/>
              <w:left w:val="nil"/>
              <w:bottom w:val="single" w:sz="4" w:space="0" w:color="auto"/>
              <w:right w:val="single" w:sz="4" w:space="0" w:color="auto"/>
            </w:tcBorders>
            <w:shd w:val="clear" w:color="000000" w:fill="DDEBF7"/>
            <w:vAlign w:val="center"/>
            <w:hideMark/>
          </w:tcPr>
          <w:p w:rsidR="00BD2EA1" w:rsidRPr="00BD2EA1" w:rsidRDefault="00BD2EA1" w:rsidP="00BD2EA1">
            <w:pPr>
              <w:spacing w:after="0" w:line="240" w:lineRule="auto"/>
              <w:jc w:val="both"/>
              <w:rPr>
                <w:rFonts w:ascii="Arial" w:eastAsia="Times New Roman" w:hAnsi="Arial" w:cs="Arial"/>
                <w:lang w:eastAsia="hr-HR"/>
              </w:rPr>
            </w:pPr>
            <w:r w:rsidRPr="00BD2EA1">
              <w:rPr>
                <w:rFonts w:ascii="Arial" w:eastAsia="Times New Roman" w:hAnsi="Arial" w:cs="Arial"/>
                <w:lang w:eastAsia="hr-HR"/>
              </w:rPr>
              <w:t>Poveznica na izvor financiranja u Proračunu IŽ</w:t>
            </w:r>
          </w:p>
        </w:tc>
        <w:tc>
          <w:tcPr>
            <w:tcW w:w="1575" w:type="dxa"/>
            <w:tcBorders>
              <w:top w:val="nil"/>
              <w:left w:val="nil"/>
              <w:bottom w:val="single" w:sz="4" w:space="0" w:color="auto"/>
              <w:right w:val="single" w:sz="4" w:space="0" w:color="auto"/>
            </w:tcBorders>
            <w:shd w:val="clear" w:color="000000" w:fill="DDEBF7"/>
            <w:vAlign w:val="center"/>
            <w:hideMark/>
          </w:tcPr>
          <w:p w:rsidR="00BD2EA1" w:rsidRPr="00BD2EA1" w:rsidRDefault="00BD2EA1" w:rsidP="00BD2EA1">
            <w:pPr>
              <w:spacing w:after="0" w:line="240" w:lineRule="auto"/>
              <w:jc w:val="both"/>
              <w:rPr>
                <w:rFonts w:ascii="Arial" w:eastAsia="Times New Roman" w:hAnsi="Arial" w:cs="Arial"/>
                <w:lang w:eastAsia="hr-HR"/>
              </w:rPr>
            </w:pPr>
            <w:r w:rsidRPr="00BD2EA1">
              <w:rPr>
                <w:rFonts w:ascii="Arial" w:eastAsia="Times New Roman" w:hAnsi="Arial" w:cs="Arial"/>
                <w:lang w:eastAsia="hr-HR"/>
              </w:rPr>
              <w:t>Procijenjeni t</w:t>
            </w:r>
            <w:r w:rsidR="00FD7F55">
              <w:rPr>
                <w:rFonts w:ascii="Arial" w:eastAsia="Times New Roman" w:hAnsi="Arial" w:cs="Arial"/>
                <w:lang w:eastAsia="hr-HR"/>
              </w:rPr>
              <w:t>rošak provedbe mjere</w:t>
            </w:r>
          </w:p>
        </w:tc>
      </w:tr>
      <w:tr w:rsidR="00BD2EA1" w:rsidRPr="00BD2EA1" w:rsidTr="00BD2EA1">
        <w:trPr>
          <w:trHeight w:val="612"/>
        </w:trPr>
        <w:tc>
          <w:tcPr>
            <w:tcW w:w="8800" w:type="dxa"/>
            <w:gridSpan w:val="4"/>
            <w:tcBorders>
              <w:top w:val="single" w:sz="4" w:space="0" w:color="auto"/>
              <w:left w:val="single" w:sz="4" w:space="0" w:color="auto"/>
              <w:bottom w:val="single" w:sz="4" w:space="0" w:color="auto"/>
              <w:right w:val="single" w:sz="4" w:space="0" w:color="auto"/>
            </w:tcBorders>
            <w:shd w:val="clear" w:color="000000" w:fill="E2EFDA"/>
            <w:vAlign w:val="center"/>
            <w:hideMark/>
          </w:tcPr>
          <w:p w:rsidR="00BD2EA1" w:rsidRPr="00BD2EA1" w:rsidRDefault="00A65836" w:rsidP="00BD2EA1">
            <w:pPr>
              <w:spacing w:after="0" w:line="240" w:lineRule="auto"/>
              <w:jc w:val="both"/>
              <w:rPr>
                <w:rFonts w:ascii="Arial" w:eastAsia="Times New Roman" w:hAnsi="Arial" w:cs="Arial"/>
                <w:b/>
                <w:bCs/>
                <w:lang w:eastAsia="hr-HR"/>
              </w:rPr>
            </w:pPr>
            <w:r>
              <w:rPr>
                <w:rFonts w:ascii="Arial" w:eastAsia="Times New Roman" w:hAnsi="Arial" w:cs="Arial"/>
                <w:b/>
                <w:bCs/>
                <w:lang w:eastAsia="hr-HR"/>
              </w:rPr>
              <w:t>1</w:t>
            </w:r>
            <w:r w:rsidR="00BD2EA1" w:rsidRPr="00BD2EA1">
              <w:rPr>
                <w:rFonts w:ascii="Arial" w:eastAsia="Times New Roman" w:hAnsi="Arial" w:cs="Arial"/>
                <w:b/>
                <w:bCs/>
                <w:lang w:eastAsia="hr-HR"/>
              </w:rPr>
              <w:t>. PAMETNA REGIJA ZNANJA PREPOZNATLJIVA PO VISOKOJ KVALITETI ŽIVOTA, DOSTUPNOM OBRAZOVANJU I UKLJUČIVOSTI</w:t>
            </w:r>
          </w:p>
        </w:tc>
      </w:tr>
      <w:tr w:rsidR="00BD2EA1" w:rsidRPr="00BD2EA1" w:rsidTr="00BD2EA1">
        <w:trPr>
          <w:trHeight w:val="469"/>
        </w:trPr>
        <w:tc>
          <w:tcPr>
            <w:tcW w:w="8800" w:type="dxa"/>
            <w:gridSpan w:val="4"/>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BD2EA1" w:rsidRPr="00BD2EA1" w:rsidRDefault="00A65836" w:rsidP="00BD2EA1">
            <w:pPr>
              <w:spacing w:after="0" w:line="240" w:lineRule="auto"/>
              <w:jc w:val="both"/>
              <w:rPr>
                <w:rFonts w:ascii="Arial" w:eastAsia="Times New Roman" w:hAnsi="Arial" w:cs="Arial"/>
                <w:b/>
                <w:bCs/>
                <w:lang w:eastAsia="hr-HR"/>
              </w:rPr>
            </w:pPr>
            <w:r>
              <w:rPr>
                <w:rFonts w:ascii="Arial" w:eastAsia="Times New Roman" w:hAnsi="Arial" w:cs="Arial"/>
                <w:b/>
                <w:bCs/>
                <w:lang w:eastAsia="hr-HR"/>
              </w:rPr>
              <w:t>1</w:t>
            </w:r>
            <w:r w:rsidR="00BD2EA1" w:rsidRPr="00BD2EA1">
              <w:rPr>
                <w:rFonts w:ascii="Arial" w:eastAsia="Times New Roman" w:hAnsi="Arial" w:cs="Arial"/>
                <w:b/>
                <w:bCs/>
                <w:lang w:eastAsia="hr-HR"/>
              </w:rPr>
              <w:t>.1. Osiguranje visokih standarda i dostupnosti obrazovanja</w:t>
            </w:r>
          </w:p>
        </w:tc>
      </w:tr>
      <w:tr w:rsidR="00BD2EA1" w:rsidRPr="00BD2EA1" w:rsidTr="00FD7F55">
        <w:trPr>
          <w:trHeight w:val="972"/>
        </w:trPr>
        <w:tc>
          <w:tcPr>
            <w:tcW w:w="3397" w:type="dxa"/>
            <w:tcBorders>
              <w:top w:val="nil"/>
              <w:left w:val="single" w:sz="4" w:space="0" w:color="auto"/>
              <w:bottom w:val="single" w:sz="4" w:space="0" w:color="auto"/>
              <w:right w:val="single" w:sz="4" w:space="0" w:color="auto"/>
            </w:tcBorders>
            <w:shd w:val="clear" w:color="auto" w:fill="auto"/>
            <w:vAlign w:val="center"/>
            <w:hideMark/>
          </w:tcPr>
          <w:p w:rsidR="00BD2EA1" w:rsidRPr="00BD2EA1" w:rsidRDefault="00A65836" w:rsidP="00BD2EA1">
            <w:pPr>
              <w:spacing w:after="0" w:line="240" w:lineRule="auto"/>
              <w:jc w:val="both"/>
              <w:rPr>
                <w:rFonts w:ascii="Arial" w:eastAsia="Times New Roman" w:hAnsi="Arial" w:cs="Arial"/>
                <w:lang w:eastAsia="hr-HR"/>
              </w:rPr>
            </w:pPr>
            <w:r>
              <w:rPr>
                <w:rFonts w:ascii="Arial" w:eastAsia="Times New Roman" w:hAnsi="Arial" w:cs="Arial"/>
                <w:lang w:eastAsia="hr-HR"/>
              </w:rPr>
              <w:t>1</w:t>
            </w:r>
            <w:r w:rsidR="00BD2EA1" w:rsidRPr="00BD2EA1">
              <w:rPr>
                <w:rFonts w:ascii="Arial" w:eastAsia="Times New Roman" w:hAnsi="Arial" w:cs="Arial"/>
                <w:lang w:eastAsia="hr-HR"/>
              </w:rPr>
              <w:t>.1.1. Osiguranje i poboljšanje dostupnosti odgoja i obrazovanja djeci i njihovim roditeljima</w:t>
            </w:r>
          </w:p>
        </w:tc>
        <w:tc>
          <w:tcPr>
            <w:tcW w:w="2268" w:type="dxa"/>
            <w:tcBorders>
              <w:top w:val="nil"/>
              <w:left w:val="nil"/>
              <w:bottom w:val="single" w:sz="4" w:space="0" w:color="auto"/>
              <w:right w:val="single" w:sz="4" w:space="0" w:color="auto"/>
            </w:tcBorders>
            <w:shd w:val="clear" w:color="auto" w:fill="auto"/>
            <w:vAlign w:val="center"/>
            <w:hideMark/>
          </w:tcPr>
          <w:p w:rsidR="00BD2EA1" w:rsidRPr="00BD2EA1" w:rsidRDefault="00BD2EA1" w:rsidP="00BD2EA1">
            <w:pPr>
              <w:spacing w:after="0" w:line="240" w:lineRule="auto"/>
              <w:jc w:val="both"/>
              <w:rPr>
                <w:rFonts w:ascii="Arial" w:eastAsia="Times New Roman" w:hAnsi="Arial" w:cs="Arial"/>
                <w:lang w:eastAsia="hr-HR"/>
              </w:rPr>
            </w:pPr>
            <w:r w:rsidRPr="00BD2EA1">
              <w:rPr>
                <w:rFonts w:ascii="Arial" w:eastAsia="Times New Roman" w:hAnsi="Arial" w:cs="Arial"/>
                <w:lang w:eastAsia="hr-HR"/>
              </w:rPr>
              <w:t>2201 Redovna djelatnost osnovnih škola - minimalni standard</w:t>
            </w:r>
          </w:p>
        </w:tc>
        <w:tc>
          <w:tcPr>
            <w:tcW w:w="1560" w:type="dxa"/>
            <w:tcBorders>
              <w:top w:val="nil"/>
              <w:left w:val="nil"/>
              <w:bottom w:val="single" w:sz="4" w:space="0" w:color="auto"/>
              <w:right w:val="single" w:sz="4" w:space="0" w:color="auto"/>
            </w:tcBorders>
            <w:shd w:val="clear" w:color="auto" w:fill="auto"/>
            <w:vAlign w:val="center"/>
            <w:hideMark/>
          </w:tcPr>
          <w:p w:rsidR="00BD2EA1" w:rsidRPr="00BD2EA1" w:rsidRDefault="00BD2EA1" w:rsidP="00BD2EA1">
            <w:pPr>
              <w:spacing w:after="0" w:line="240" w:lineRule="auto"/>
              <w:jc w:val="both"/>
              <w:rPr>
                <w:rFonts w:ascii="Arial" w:eastAsia="Times New Roman" w:hAnsi="Arial" w:cs="Arial"/>
                <w:lang w:eastAsia="hr-HR"/>
              </w:rPr>
            </w:pPr>
            <w:r w:rsidRPr="00BD2EA1">
              <w:rPr>
                <w:rFonts w:ascii="Arial" w:eastAsia="Times New Roman" w:hAnsi="Arial" w:cs="Arial"/>
                <w:lang w:eastAsia="hr-HR"/>
              </w:rPr>
              <w:t>A220101</w:t>
            </w:r>
          </w:p>
        </w:tc>
        <w:tc>
          <w:tcPr>
            <w:tcW w:w="1575" w:type="dxa"/>
            <w:tcBorders>
              <w:top w:val="nil"/>
              <w:left w:val="nil"/>
              <w:bottom w:val="single" w:sz="4" w:space="0" w:color="auto"/>
              <w:right w:val="single" w:sz="4" w:space="0" w:color="auto"/>
            </w:tcBorders>
            <w:shd w:val="clear" w:color="auto" w:fill="auto"/>
            <w:noWrap/>
            <w:vAlign w:val="center"/>
          </w:tcPr>
          <w:p w:rsidR="00BD2EA1" w:rsidRPr="00BD2EA1" w:rsidRDefault="00217F12" w:rsidP="00402880">
            <w:pPr>
              <w:spacing w:after="0" w:line="240" w:lineRule="auto"/>
              <w:jc w:val="right"/>
              <w:rPr>
                <w:rFonts w:ascii="Arial" w:eastAsia="Times New Roman" w:hAnsi="Arial" w:cs="Arial"/>
                <w:lang w:eastAsia="hr-HR"/>
              </w:rPr>
            </w:pPr>
            <w:r>
              <w:rPr>
                <w:rFonts w:ascii="Arial" w:eastAsia="Times New Roman" w:hAnsi="Arial" w:cs="Arial"/>
                <w:lang w:eastAsia="hr-HR"/>
              </w:rPr>
              <w:t>26.275,53</w:t>
            </w:r>
          </w:p>
        </w:tc>
      </w:tr>
      <w:tr w:rsidR="00BD2EA1" w:rsidRPr="00BD2EA1" w:rsidTr="00FD7F55">
        <w:trPr>
          <w:trHeight w:val="972"/>
        </w:trPr>
        <w:tc>
          <w:tcPr>
            <w:tcW w:w="3397" w:type="dxa"/>
            <w:tcBorders>
              <w:top w:val="nil"/>
              <w:left w:val="single" w:sz="4" w:space="0" w:color="auto"/>
              <w:bottom w:val="single" w:sz="4" w:space="0" w:color="auto"/>
              <w:right w:val="single" w:sz="4" w:space="0" w:color="auto"/>
            </w:tcBorders>
            <w:shd w:val="clear" w:color="auto" w:fill="auto"/>
            <w:vAlign w:val="center"/>
          </w:tcPr>
          <w:p w:rsidR="00BD2EA1" w:rsidRPr="00BD2EA1" w:rsidRDefault="00A65836" w:rsidP="00BD2EA1">
            <w:pPr>
              <w:spacing w:after="0" w:line="240" w:lineRule="auto"/>
              <w:jc w:val="both"/>
              <w:rPr>
                <w:rFonts w:ascii="Arial" w:eastAsia="Times New Roman" w:hAnsi="Arial" w:cs="Arial"/>
                <w:lang w:eastAsia="hr-HR"/>
              </w:rPr>
            </w:pPr>
            <w:r>
              <w:rPr>
                <w:rFonts w:ascii="Arial" w:eastAsia="Times New Roman" w:hAnsi="Arial" w:cs="Arial"/>
                <w:lang w:eastAsia="hr-HR"/>
              </w:rPr>
              <w:t>1</w:t>
            </w:r>
            <w:r w:rsidR="00BD2EA1" w:rsidRPr="00BD2EA1">
              <w:rPr>
                <w:rFonts w:ascii="Arial" w:eastAsia="Times New Roman" w:hAnsi="Arial" w:cs="Arial"/>
                <w:lang w:eastAsia="hr-HR"/>
              </w:rPr>
              <w:t>.1.2. Osiguranje i poboljšanje dostupnosti odgoja i obrazovanja djeci i njihovim roditeljima</w:t>
            </w:r>
          </w:p>
        </w:tc>
        <w:tc>
          <w:tcPr>
            <w:tcW w:w="2268" w:type="dxa"/>
            <w:tcBorders>
              <w:top w:val="nil"/>
              <w:left w:val="nil"/>
              <w:bottom w:val="single" w:sz="4" w:space="0" w:color="auto"/>
              <w:right w:val="single" w:sz="4" w:space="0" w:color="auto"/>
            </w:tcBorders>
            <w:shd w:val="clear" w:color="auto" w:fill="auto"/>
            <w:vAlign w:val="center"/>
          </w:tcPr>
          <w:p w:rsidR="00BD2EA1" w:rsidRPr="00BD2EA1" w:rsidRDefault="00BD2EA1" w:rsidP="00BD2EA1">
            <w:pPr>
              <w:spacing w:after="0" w:line="240" w:lineRule="auto"/>
              <w:jc w:val="both"/>
              <w:rPr>
                <w:rFonts w:ascii="Arial" w:eastAsia="Times New Roman" w:hAnsi="Arial" w:cs="Arial"/>
                <w:lang w:eastAsia="hr-HR"/>
              </w:rPr>
            </w:pPr>
            <w:r w:rsidRPr="00BD2EA1">
              <w:rPr>
                <w:rFonts w:ascii="Arial" w:eastAsia="Times New Roman" w:hAnsi="Arial" w:cs="Arial"/>
                <w:lang w:eastAsia="hr-HR"/>
              </w:rPr>
              <w:t>2201 Redovna djelatnost osnovnih škola - minimalni standard</w:t>
            </w:r>
          </w:p>
        </w:tc>
        <w:tc>
          <w:tcPr>
            <w:tcW w:w="1560" w:type="dxa"/>
            <w:tcBorders>
              <w:top w:val="nil"/>
              <w:left w:val="nil"/>
              <w:bottom w:val="single" w:sz="4" w:space="0" w:color="auto"/>
              <w:right w:val="single" w:sz="4" w:space="0" w:color="auto"/>
            </w:tcBorders>
            <w:shd w:val="clear" w:color="auto" w:fill="auto"/>
            <w:vAlign w:val="center"/>
          </w:tcPr>
          <w:p w:rsidR="00BD2EA1" w:rsidRPr="00BD2EA1" w:rsidRDefault="00BD2EA1" w:rsidP="00BD2EA1">
            <w:pPr>
              <w:spacing w:after="0" w:line="240" w:lineRule="auto"/>
              <w:jc w:val="both"/>
              <w:rPr>
                <w:rFonts w:ascii="Arial" w:eastAsia="Times New Roman" w:hAnsi="Arial" w:cs="Arial"/>
                <w:lang w:eastAsia="hr-HR"/>
              </w:rPr>
            </w:pPr>
            <w:r w:rsidRPr="00BD2EA1">
              <w:rPr>
                <w:rFonts w:ascii="Arial" w:eastAsia="Times New Roman" w:hAnsi="Arial" w:cs="Arial"/>
                <w:lang w:eastAsia="hr-HR"/>
              </w:rPr>
              <w:t>A220102</w:t>
            </w:r>
          </w:p>
        </w:tc>
        <w:tc>
          <w:tcPr>
            <w:tcW w:w="1575" w:type="dxa"/>
            <w:tcBorders>
              <w:top w:val="nil"/>
              <w:left w:val="nil"/>
              <w:bottom w:val="single" w:sz="4" w:space="0" w:color="auto"/>
              <w:right w:val="single" w:sz="4" w:space="0" w:color="auto"/>
            </w:tcBorders>
            <w:shd w:val="clear" w:color="auto" w:fill="auto"/>
            <w:noWrap/>
            <w:vAlign w:val="center"/>
          </w:tcPr>
          <w:p w:rsidR="00BD2EA1" w:rsidRPr="00BD2EA1" w:rsidRDefault="00217F12" w:rsidP="00402880">
            <w:pPr>
              <w:spacing w:after="0" w:line="240" w:lineRule="auto"/>
              <w:jc w:val="right"/>
              <w:rPr>
                <w:rFonts w:ascii="Arial" w:eastAsia="Times New Roman" w:hAnsi="Arial" w:cs="Arial"/>
                <w:lang w:eastAsia="hr-HR"/>
              </w:rPr>
            </w:pPr>
            <w:r>
              <w:rPr>
                <w:rFonts w:ascii="Arial" w:eastAsia="Times New Roman" w:hAnsi="Arial" w:cs="Arial"/>
                <w:lang w:eastAsia="hr-HR"/>
              </w:rPr>
              <w:t>103.025,44</w:t>
            </w:r>
          </w:p>
        </w:tc>
      </w:tr>
      <w:tr w:rsidR="00BD2EA1" w:rsidRPr="00BD2EA1" w:rsidTr="00FD7F55">
        <w:trPr>
          <w:trHeight w:val="972"/>
        </w:trPr>
        <w:tc>
          <w:tcPr>
            <w:tcW w:w="3397" w:type="dxa"/>
            <w:tcBorders>
              <w:top w:val="nil"/>
              <w:left w:val="single" w:sz="4" w:space="0" w:color="auto"/>
              <w:bottom w:val="single" w:sz="4" w:space="0" w:color="auto"/>
              <w:right w:val="single" w:sz="4" w:space="0" w:color="auto"/>
            </w:tcBorders>
            <w:shd w:val="clear" w:color="auto" w:fill="auto"/>
            <w:vAlign w:val="center"/>
          </w:tcPr>
          <w:p w:rsidR="00BD2EA1" w:rsidRPr="00BD2EA1" w:rsidRDefault="00A65836" w:rsidP="00BD2EA1">
            <w:pPr>
              <w:spacing w:after="0" w:line="240" w:lineRule="auto"/>
              <w:jc w:val="both"/>
              <w:rPr>
                <w:rFonts w:ascii="Arial" w:eastAsia="Times New Roman" w:hAnsi="Arial" w:cs="Arial"/>
                <w:lang w:eastAsia="hr-HR"/>
              </w:rPr>
            </w:pPr>
            <w:r>
              <w:rPr>
                <w:rFonts w:ascii="Arial" w:eastAsia="Times New Roman" w:hAnsi="Arial" w:cs="Arial"/>
                <w:lang w:eastAsia="hr-HR"/>
              </w:rPr>
              <w:t>1</w:t>
            </w:r>
            <w:r w:rsidR="00BD2EA1" w:rsidRPr="00BD2EA1">
              <w:rPr>
                <w:rFonts w:ascii="Arial" w:eastAsia="Times New Roman" w:hAnsi="Arial" w:cs="Arial"/>
                <w:lang w:eastAsia="hr-HR"/>
              </w:rPr>
              <w:t>.1.3. Osiguranje i poboljšanje dostupnosti odgoja i obrazovanja djeci i njihovim roditeljima</w:t>
            </w:r>
          </w:p>
        </w:tc>
        <w:tc>
          <w:tcPr>
            <w:tcW w:w="2268" w:type="dxa"/>
            <w:tcBorders>
              <w:top w:val="nil"/>
              <w:left w:val="nil"/>
              <w:bottom w:val="single" w:sz="4" w:space="0" w:color="auto"/>
              <w:right w:val="single" w:sz="4" w:space="0" w:color="auto"/>
            </w:tcBorders>
            <w:shd w:val="clear" w:color="auto" w:fill="auto"/>
            <w:vAlign w:val="center"/>
          </w:tcPr>
          <w:p w:rsidR="00BD2EA1" w:rsidRPr="00BD2EA1" w:rsidRDefault="00BD2EA1" w:rsidP="00BD2EA1">
            <w:pPr>
              <w:spacing w:after="0" w:line="240" w:lineRule="auto"/>
              <w:jc w:val="both"/>
              <w:rPr>
                <w:rFonts w:ascii="Arial" w:eastAsia="Times New Roman" w:hAnsi="Arial" w:cs="Arial"/>
                <w:lang w:eastAsia="hr-HR"/>
              </w:rPr>
            </w:pPr>
            <w:r w:rsidRPr="00BD2EA1">
              <w:rPr>
                <w:rFonts w:ascii="Arial" w:eastAsia="Times New Roman" w:hAnsi="Arial" w:cs="Arial"/>
                <w:lang w:eastAsia="hr-HR"/>
              </w:rPr>
              <w:t>2201 Redovna djelatnost osnovnih škola - minimalni standard</w:t>
            </w:r>
          </w:p>
        </w:tc>
        <w:tc>
          <w:tcPr>
            <w:tcW w:w="1560" w:type="dxa"/>
            <w:tcBorders>
              <w:top w:val="nil"/>
              <w:left w:val="nil"/>
              <w:bottom w:val="single" w:sz="4" w:space="0" w:color="auto"/>
              <w:right w:val="single" w:sz="4" w:space="0" w:color="auto"/>
            </w:tcBorders>
            <w:shd w:val="clear" w:color="auto" w:fill="auto"/>
            <w:vAlign w:val="center"/>
          </w:tcPr>
          <w:p w:rsidR="00BD2EA1" w:rsidRPr="00BD2EA1" w:rsidRDefault="00BD2EA1" w:rsidP="00BD2EA1">
            <w:pPr>
              <w:spacing w:after="0" w:line="240" w:lineRule="auto"/>
              <w:jc w:val="both"/>
              <w:rPr>
                <w:rFonts w:ascii="Arial" w:eastAsia="Times New Roman" w:hAnsi="Arial" w:cs="Arial"/>
                <w:lang w:eastAsia="hr-HR"/>
              </w:rPr>
            </w:pPr>
            <w:r w:rsidRPr="00BD2EA1">
              <w:rPr>
                <w:rFonts w:ascii="Arial" w:eastAsia="Times New Roman" w:hAnsi="Arial" w:cs="Arial"/>
                <w:lang w:eastAsia="hr-HR"/>
              </w:rPr>
              <w:t>A220103</w:t>
            </w:r>
          </w:p>
        </w:tc>
        <w:tc>
          <w:tcPr>
            <w:tcW w:w="1575" w:type="dxa"/>
            <w:tcBorders>
              <w:top w:val="nil"/>
              <w:left w:val="nil"/>
              <w:bottom w:val="single" w:sz="4" w:space="0" w:color="auto"/>
              <w:right w:val="single" w:sz="4" w:space="0" w:color="auto"/>
            </w:tcBorders>
            <w:shd w:val="clear" w:color="auto" w:fill="auto"/>
            <w:noWrap/>
            <w:vAlign w:val="center"/>
          </w:tcPr>
          <w:p w:rsidR="00BD2EA1" w:rsidRPr="00BD2EA1" w:rsidRDefault="00217F12" w:rsidP="00402880">
            <w:pPr>
              <w:spacing w:after="0" w:line="240" w:lineRule="auto"/>
              <w:jc w:val="right"/>
              <w:rPr>
                <w:rFonts w:ascii="Arial" w:eastAsia="Times New Roman" w:hAnsi="Arial" w:cs="Arial"/>
                <w:lang w:eastAsia="hr-HR"/>
              </w:rPr>
            </w:pPr>
            <w:r>
              <w:rPr>
                <w:rFonts w:ascii="Arial" w:eastAsia="Times New Roman" w:hAnsi="Arial" w:cs="Arial"/>
                <w:lang w:eastAsia="hr-HR"/>
              </w:rPr>
              <w:t>518,40</w:t>
            </w:r>
          </w:p>
        </w:tc>
      </w:tr>
      <w:tr w:rsidR="00BD2EA1" w:rsidRPr="00BD2EA1" w:rsidTr="00FD7F55">
        <w:trPr>
          <w:trHeight w:val="600"/>
        </w:trPr>
        <w:tc>
          <w:tcPr>
            <w:tcW w:w="3397" w:type="dxa"/>
            <w:tcBorders>
              <w:top w:val="nil"/>
              <w:left w:val="single" w:sz="4" w:space="0" w:color="auto"/>
              <w:bottom w:val="single" w:sz="4" w:space="0" w:color="auto"/>
              <w:right w:val="single" w:sz="4" w:space="0" w:color="auto"/>
            </w:tcBorders>
            <w:shd w:val="clear" w:color="auto" w:fill="auto"/>
            <w:noWrap/>
            <w:vAlign w:val="center"/>
            <w:hideMark/>
          </w:tcPr>
          <w:p w:rsidR="00BD2EA1" w:rsidRPr="00BD2EA1" w:rsidRDefault="00A65836" w:rsidP="00BD2EA1">
            <w:pPr>
              <w:spacing w:after="0" w:line="240" w:lineRule="auto"/>
              <w:jc w:val="both"/>
              <w:rPr>
                <w:rFonts w:ascii="Arial" w:eastAsia="Times New Roman" w:hAnsi="Arial" w:cs="Arial"/>
                <w:lang w:eastAsia="hr-HR"/>
              </w:rPr>
            </w:pPr>
            <w:r>
              <w:rPr>
                <w:rFonts w:ascii="Arial" w:eastAsia="Times New Roman" w:hAnsi="Arial" w:cs="Arial"/>
                <w:lang w:eastAsia="hr-HR"/>
              </w:rPr>
              <w:t>1</w:t>
            </w:r>
            <w:r w:rsidR="00BD2EA1" w:rsidRPr="00BD2EA1">
              <w:rPr>
                <w:rFonts w:ascii="Arial" w:eastAsia="Times New Roman" w:hAnsi="Arial" w:cs="Arial"/>
                <w:lang w:eastAsia="hr-HR"/>
              </w:rPr>
              <w:t>.1.4. Osiguranje i poboljšanje dostupnosti odgoja i obrazovanja djeci i njihovim roditeljima</w:t>
            </w:r>
          </w:p>
        </w:tc>
        <w:tc>
          <w:tcPr>
            <w:tcW w:w="2268" w:type="dxa"/>
            <w:tcBorders>
              <w:top w:val="nil"/>
              <w:left w:val="nil"/>
              <w:bottom w:val="single" w:sz="4" w:space="0" w:color="auto"/>
              <w:right w:val="single" w:sz="4" w:space="0" w:color="auto"/>
            </w:tcBorders>
            <w:shd w:val="clear" w:color="auto" w:fill="auto"/>
            <w:noWrap/>
            <w:vAlign w:val="center"/>
            <w:hideMark/>
          </w:tcPr>
          <w:p w:rsidR="00BD2EA1" w:rsidRPr="00BD2EA1" w:rsidRDefault="00BD2EA1" w:rsidP="00BD2EA1">
            <w:pPr>
              <w:spacing w:after="0" w:line="240" w:lineRule="auto"/>
              <w:jc w:val="both"/>
              <w:rPr>
                <w:rFonts w:ascii="Arial" w:eastAsia="Times New Roman" w:hAnsi="Arial" w:cs="Arial"/>
                <w:lang w:eastAsia="hr-HR"/>
              </w:rPr>
            </w:pPr>
            <w:r w:rsidRPr="00BD2EA1">
              <w:rPr>
                <w:rFonts w:ascii="Arial" w:eastAsia="Times New Roman" w:hAnsi="Arial" w:cs="Arial"/>
                <w:lang w:eastAsia="hr-HR"/>
              </w:rPr>
              <w:t>2201 Redovna djelatnost osnovnih škola - minimalni standard</w:t>
            </w:r>
          </w:p>
        </w:tc>
        <w:tc>
          <w:tcPr>
            <w:tcW w:w="1560" w:type="dxa"/>
            <w:tcBorders>
              <w:top w:val="nil"/>
              <w:left w:val="nil"/>
              <w:bottom w:val="single" w:sz="4" w:space="0" w:color="auto"/>
              <w:right w:val="single" w:sz="4" w:space="0" w:color="auto"/>
            </w:tcBorders>
            <w:shd w:val="clear" w:color="auto" w:fill="auto"/>
            <w:noWrap/>
            <w:vAlign w:val="center"/>
            <w:hideMark/>
          </w:tcPr>
          <w:p w:rsidR="00BD2EA1" w:rsidRPr="00BD2EA1" w:rsidRDefault="00BD2EA1" w:rsidP="00BD2EA1">
            <w:pPr>
              <w:spacing w:after="0" w:line="240" w:lineRule="auto"/>
              <w:jc w:val="both"/>
              <w:rPr>
                <w:rFonts w:ascii="Arial" w:eastAsia="Times New Roman" w:hAnsi="Arial" w:cs="Arial"/>
                <w:lang w:eastAsia="hr-HR"/>
              </w:rPr>
            </w:pPr>
            <w:r w:rsidRPr="00BD2EA1">
              <w:rPr>
                <w:rFonts w:ascii="Arial" w:eastAsia="Times New Roman" w:hAnsi="Arial" w:cs="Arial"/>
                <w:lang w:eastAsia="hr-HR"/>
              </w:rPr>
              <w:t>A220104 </w:t>
            </w:r>
          </w:p>
        </w:tc>
        <w:tc>
          <w:tcPr>
            <w:tcW w:w="1575" w:type="dxa"/>
            <w:tcBorders>
              <w:top w:val="nil"/>
              <w:left w:val="nil"/>
              <w:bottom w:val="single" w:sz="4" w:space="0" w:color="auto"/>
              <w:right w:val="single" w:sz="4" w:space="0" w:color="auto"/>
            </w:tcBorders>
            <w:shd w:val="clear" w:color="auto" w:fill="auto"/>
            <w:noWrap/>
            <w:vAlign w:val="center"/>
          </w:tcPr>
          <w:p w:rsidR="00BD2EA1" w:rsidRPr="00BD2EA1" w:rsidRDefault="00217F12" w:rsidP="00402880">
            <w:pPr>
              <w:spacing w:after="0" w:line="240" w:lineRule="auto"/>
              <w:jc w:val="right"/>
              <w:rPr>
                <w:rFonts w:ascii="Arial" w:eastAsia="Times New Roman" w:hAnsi="Arial" w:cs="Arial"/>
                <w:lang w:eastAsia="hr-HR"/>
              </w:rPr>
            </w:pPr>
            <w:r>
              <w:rPr>
                <w:rFonts w:ascii="Arial" w:eastAsia="Times New Roman" w:hAnsi="Arial" w:cs="Arial"/>
                <w:lang w:eastAsia="hr-HR"/>
              </w:rPr>
              <w:t>1.293.578,25</w:t>
            </w:r>
          </w:p>
        </w:tc>
      </w:tr>
      <w:tr w:rsidR="00BD2EA1" w:rsidRPr="00E52E10" w:rsidTr="00FD7F55">
        <w:trPr>
          <w:trHeight w:val="469"/>
        </w:trPr>
        <w:tc>
          <w:tcPr>
            <w:tcW w:w="7225" w:type="dxa"/>
            <w:gridSpan w:val="3"/>
            <w:tcBorders>
              <w:top w:val="single" w:sz="4" w:space="0" w:color="auto"/>
              <w:left w:val="single" w:sz="4" w:space="0" w:color="auto"/>
              <w:bottom w:val="single" w:sz="4" w:space="0" w:color="auto"/>
              <w:right w:val="single" w:sz="4" w:space="0" w:color="auto"/>
            </w:tcBorders>
            <w:shd w:val="clear" w:color="000000" w:fill="BDD7EE"/>
            <w:noWrap/>
            <w:vAlign w:val="center"/>
            <w:hideMark/>
          </w:tcPr>
          <w:p w:rsidR="00BD2EA1" w:rsidRPr="00BD2EA1" w:rsidRDefault="00BD2EA1" w:rsidP="00BD2EA1">
            <w:pPr>
              <w:spacing w:after="0" w:line="240" w:lineRule="auto"/>
              <w:jc w:val="both"/>
              <w:rPr>
                <w:rFonts w:ascii="Arial" w:eastAsia="Times New Roman" w:hAnsi="Arial" w:cs="Arial"/>
                <w:b/>
                <w:bCs/>
                <w:lang w:eastAsia="hr-HR"/>
              </w:rPr>
            </w:pPr>
            <w:r w:rsidRPr="00BD2EA1">
              <w:rPr>
                <w:rFonts w:ascii="Arial" w:eastAsia="Times New Roman" w:hAnsi="Arial" w:cs="Arial"/>
                <w:b/>
                <w:bCs/>
                <w:lang w:eastAsia="hr-HR"/>
              </w:rPr>
              <w:t>UKUPNO:</w:t>
            </w:r>
          </w:p>
        </w:tc>
        <w:tc>
          <w:tcPr>
            <w:tcW w:w="1575" w:type="dxa"/>
            <w:tcBorders>
              <w:top w:val="nil"/>
              <w:left w:val="nil"/>
              <w:bottom w:val="single" w:sz="4" w:space="0" w:color="auto"/>
              <w:right w:val="single" w:sz="4" w:space="0" w:color="auto"/>
            </w:tcBorders>
            <w:shd w:val="clear" w:color="000000" w:fill="BDD7EE"/>
            <w:noWrap/>
            <w:vAlign w:val="center"/>
          </w:tcPr>
          <w:p w:rsidR="00BD2EA1" w:rsidRPr="00E52E10" w:rsidRDefault="00217F12" w:rsidP="00FE6365">
            <w:pPr>
              <w:spacing w:after="0" w:line="240" w:lineRule="auto"/>
              <w:jc w:val="right"/>
              <w:rPr>
                <w:rFonts w:ascii="Arial" w:eastAsia="Times New Roman" w:hAnsi="Arial" w:cs="Arial"/>
                <w:b/>
                <w:lang w:eastAsia="hr-HR"/>
              </w:rPr>
            </w:pPr>
            <w:r>
              <w:rPr>
                <w:rFonts w:ascii="Arial" w:eastAsia="Times New Roman" w:hAnsi="Arial" w:cs="Arial"/>
                <w:b/>
                <w:lang w:eastAsia="hr-HR"/>
              </w:rPr>
              <w:t>1.423.397,62</w:t>
            </w:r>
          </w:p>
        </w:tc>
      </w:tr>
    </w:tbl>
    <w:p w:rsidR="00FE6365" w:rsidRDefault="00FE6365" w:rsidP="00BD2EA1">
      <w:pPr>
        <w:spacing w:after="0" w:line="240" w:lineRule="auto"/>
        <w:jc w:val="both"/>
        <w:rPr>
          <w:rFonts w:ascii="Arial" w:eastAsia="Times New Roman" w:hAnsi="Arial" w:cs="Arial"/>
          <w:b/>
          <w:bCs/>
          <w:lang w:eastAsia="hr-HR"/>
        </w:rPr>
      </w:pPr>
    </w:p>
    <w:p w:rsidR="00E52E10" w:rsidRPr="00BD2EA1" w:rsidRDefault="00E52E10" w:rsidP="00BD2EA1">
      <w:pPr>
        <w:spacing w:after="0" w:line="240" w:lineRule="auto"/>
        <w:jc w:val="both"/>
        <w:rPr>
          <w:rFonts w:ascii="Arial" w:eastAsia="Times New Roman" w:hAnsi="Arial" w:cs="Arial"/>
          <w:b/>
          <w:bCs/>
          <w:lang w:eastAsia="hr-HR"/>
        </w:rPr>
      </w:pPr>
    </w:p>
    <w:p w:rsidR="00BD2EA1" w:rsidRPr="00BD2EA1" w:rsidRDefault="00BD2EA1" w:rsidP="00BD2EA1">
      <w:pPr>
        <w:spacing w:after="0" w:line="240" w:lineRule="auto"/>
        <w:jc w:val="both"/>
        <w:rPr>
          <w:rFonts w:ascii="Arial" w:eastAsia="Times New Roman" w:hAnsi="Arial" w:cs="Arial"/>
          <w:b/>
          <w:bCs/>
          <w:lang w:eastAsia="hr-HR"/>
        </w:rPr>
      </w:pPr>
      <w:r w:rsidRPr="00BD2EA1">
        <w:rPr>
          <w:rFonts w:ascii="Arial" w:eastAsia="Times New Roman" w:hAnsi="Arial" w:cs="Arial"/>
          <w:b/>
          <w:bCs/>
          <w:lang w:eastAsia="hr-HR"/>
        </w:rPr>
        <w:t>POKAZATELJI USPJEŠNOSTI</w:t>
      </w:r>
    </w:p>
    <w:p w:rsidR="00BD2EA1" w:rsidRDefault="00BD2EA1" w:rsidP="00BD2EA1">
      <w:pPr>
        <w:spacing w:after="0" w:line="240" w:lineRule="auto"/>
        <w:jc w:val="both"/>
        <w:rPr>
          <w:rFonts w:ascii="Arial" w:eastAsia="Times New Roman" w:hAnsi="Arial" w:cs="Arial"/>
          <w:b/>
          <w:bCs/>
          <w:lang w:eastAsia="hr-HR"/>
        </w:rPr>
      </w:pPr>
    </w:p>
    <w:p w:rsidR="005333CE" w:rsidRPr="005333CE" w:rsidRDefault="005333CE" w:rsidP="005333CE">
      <w:pPr>
        <w:spacing w:after="0" w:line="240" w:lineRule="auto"/>
        <w:jc w:val="both"/>
        <w:rPr>
          <w:rFonts w:ascii="Arial" w:eastAsia="Times New Roman" w:hAnsi="Arial" w:cs="Arial"/>
          <w:noProof/>
          <w:lang w:eastAsia="hr-HR"/>
        </w:rPr>
      </w:pPr>
      <w:r w:rsidRPr="008B6144">
        <w:rPr>
          <w:rFonts w:ascii="Arial" w:eastAsia="Times New Roman" w:hAnsi="Arial" w:cs="Arial"/>
          <w:noProof/>
          <w:lang w:eastAsia="hr-HR"/>
        </w:rPr>
        <w:t>Redovito podmirivanje  materijalnih rashoda i tekućih izdataka. Isplata plaća i naknada bez kašnjenja. Osigurano je kvalitetno odvijanje nastave i s</w:t>
      </w:r>
      <w:r>
        <w:rPr>
          <w:rFonts w:ascii="Arial" w:eastAsia="Times New Roman" w:hAnsi="Arial" w:cs="Arial"/>
          <w:noProof/>
          <w:lang w:eastAsia="hr-HR"/>
        </w:rPr>
        <w:t>igurnost učenika i zaposlenika.</w:t>
      </w:r>
    </w:p>
    <w:p w:rsidR="00402880" w:rsidRDefault="00402880" w:rsidP="00BD2EA1">
      <w:pPr>
        <w:spacing w:after="0" w:line="240" w:lineRule="auto"/>
        <w:jc w:val="both"/>
        <w:rPr>
          <w:rFonts w:ascii="Arial" w:eastAsia="Times New Roman" w:hAnsi="Arial" w:cs="Arial"/>
          <w:lang w:eastAsia="hr-HR"/>
        </w:rPr>
      </w:pPr>
    </w:p>
    <w:tbl>
      <w:tblPr>
        <w:tblW w:w="8824" w:type="dxa"/>
        <w:tblLook w:val="04A0" w:firstRow="1" w:lastRow="0" w:firstColumn="1" w:lastColumn="0" w:noHBand="0" w:noVBand="1"/>
      </w:tblPr>
      <w:tblGrid>
        <w:gridCol w:w="4106"/>
        <w:gridCol w:w="1158"/>
        <w:gridCol w:w="1559"/>
        <w:gridCol w:w="2025"/>
      </w:tblGrid>
      <w:tr w:rsidR="00402880" w:rsidRPr="00402880" w:rsidTr="00FD7F55">
        <w:trPr>
          <w:trHeight w:val="972"/>
        </w:trPr>
        <w:tc>
          <w:tcPr>
            <w:tcW w:w="410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402880" w:rsidRPr="00402880" w:rsidRDefault="00402880" w:rsidP="00402880">
            <w:pPr>
              <w:spacing w:after="0" w:line="240" w:lineRule="auto"/>
              <w:jc w:val="both"/>
              <w:rPr>
                <w:rFonts w:ascii="Arial" w:eastAsia="Times New Roman" w:hAnsi="Arial" w:cs="Arial"/>
                <w:lang w:eastAsia="hr-HR"/>
              </w:rPr>
            </w:pPr>
            <w:r>
              <w:rPr>
                <w:rFonts w:ascii="Arial" w:eastAsia="Times New Roman" w:hAnsi="Arial" w:cs="Arial"/>
                <w:lang w:eastAsia="hr-HR"/>
              </w:rPr>
              <w:t>Pokazatelj rezultata</w:t>
            </w:r>
          </w:p>
        </w:tc>
        <w:tc>
          <w:tcPr>
            <w:tcW w:w="1134" w:type="dxa"/>
            <w:tcBorders>
              <w:top w:val="single" w:sz="4" w:space="0" w:color="auto"/>
              <w:left w:val="nil"/>
              <w:bottom w:val="single" w:sz="4" w:space="0" w:color="auto"/>
              <w:right w:val="single" w:sz="4" w:space="0" w:color="auto"/>
            </w:tcBorders>
            <w:shd w:val="clear" w:color="auto" w:fill="FFF2CC" w:themeFill="accent4" w:themeFillTint="33"/>
            <w:vAlign w:val="center"/>
          </w:tcPr>
          <w:p w:rsidR="00402880" w:rsidRPr="00402880" w:rsidRDefault="00402880" w:rsidP="00402880">
            <w:pPr>
              <w:spacing w:after="0" w:line="240" w:lineRule="auto"/>
              <w:jc w:val="both"/>
              <w:rPr>
                <w:rFonts w:ascii="Arial" w:eastAsia="Times New Roman" w:hAnsi="Arial" w:cs="Arial"/>
                <w:lang w:eastAsia="hr-HR"/>
              </w:rPr>
            </w:pPr>
            <w:r>
              <w:rPr>
                <w:rFonts w:ascii="Arial" w:eastAsia="Times New Roman" w:hAnsi="Arial" w:cs="Arial"/>
                <w:lang w:eastAsia="hr-HR"/>
              </w:rPr>
              <w:t>Početna vrijednost (godina)</w:t>
            </w:r>
          </w:p>
        </w:tc>
        <w:tc>
          <w:tcPr>
            <w:tcW w:w="1559" w:type="dxa"/>
            <w:tcBorders>
              <w:top w:val="single" w:sz="4" w:space="0" w:color="auto"/>
              <w:left w:val="nil"/>
              <w:bottom w:val="single" w:sz="4" w:space="0" w:color="auto"/>
              <w:right w:val="single" w:sz="4" w:space="0" w:color="auto"/>
            </w:tcBorders>
            <w:shd w:val="clear" w:color="auto" w:fill="FFF2CC" w:themeFill="accent4" w:themeFillTint="33"/>
            <w:vAlign w:val="center"/>
          </w:tcPr>
          <w:p w:rsidR="00402880" w:rsidRPr="00402880" w:rsidRDefault="00217F12" w:rsidP="00402880">
            <w:pPr>
              <w:spacing w:after="0" w:line="240" w:lineRule="auto"/>
              <w:jc w:val="both"/>
              <w:rPr>
                <w:rFonts w:ascii="Arial" w:eastAsia="Times New Roman" w:hAnsi="Arial" w:cs="Arial"/>
                <w:lang w:eastAsia="hr-HR"/>
              </w:rPr>
            </w:pPr>
            <w:r>
              <w:rPr>
                <w:rFonts w:ascii="Arial" w:eastAsia="Times New Roman" w:hAnsi="Arial" w:cs="Arial"/>
                <w:lang w:eastAsia="hr-HR"/>
              </w:rPr>
              <w:t>Ciljna vrijednost 2025</w:t>
            </w:r>
            <w:r w:rsidR="00402880">
              <w:rPr>
                <w:rFonts w:ascii="Arial" w:eastAsia="Times New Roman" w:hAnsi="Arial" w:cs="Arial"/>
                <w:lang w:eastAsia="hr-HR"/>
              </w:rPr>
              <w:t>.</w:t>
            </w:r>
          </w:p>
        </w:tc>
        <w:tc>
          <w:tcPr>
            <w:tcW w:w="2025" w:type="dxa"/>
            <w:tcBorders>
              <w:top w:val="single" w:sz="4" w:space="0" w:color="auto"/>
              <w:left w:val="nil"/>
              <w:bottom w:val="single" w:sz="4" w:space="0" w:color="auto"/>
              <w:right w:val="single" w:sz="4" w:space="0" w:color="auto"/>
            </w:tcBorders>
            <w:shd w:val="clear" w:color="auto" w:fill="FFF2CC" w:themeFill="accent4" w:themeFillTint="33"/>
            <w:noWrap/>
            <w:vAlign w:val="center"/>
          </w:tcPr>
          <w:p w:rsidR="00402880" w:rsidRPr="00402880" w:rsidRDefault="00402880" w:rsidP="00402880">
            <w:pPr>
              <w:spacing w:after="0" w:line="240" w:lineRule="auto"/>
              <w:jc w:val="both"/>
              <w:rPr>
                <w:rFonts w:ascii="Arial" w:eastAsia="Times New Roman" w:hAnsi="Arial" w:cs="Arial"/>
                <w:lang w:eastAsia="hr-HR"/>
              </w:rPr>
            </w:pPr>
            <w:r>
              <w:rPr>
                <w:rFonts w:ascii="Arial" w:eastAsia="Times New Roman" w:hAnsi="Arial" w:cs="Arial"/>
                <w:lang w:eastAsia="hr-HR"/>
              </w:rPr>
              <w:t>Ostv</w:t>
            </w:r>
            <w:r w:rsidR="00E52E10">
              <w:rPr>
                <w:rFonts w:ascii="Arial" w:eastAsia="Times New Roman" w:hAnsi="Arial" w:cs="Arial"/>
                <w:lang w:eastAsia="hr-HR"/>
              </w:rPr>
              <w:t>aren</w:t>
            </w:r>
            <w:r w:rsidR="00217F12">
              <w:rPr>
                <w:rFonts w:ascii="Arial" w:eastAsia="Times New Roman" w:hAnsi="Arial" w:cs="Arial"/>
                <w:lang w:eastAsia="hr-HR"/>
              </w:rPr>
              <w:t>a vrijednost u periodu 01-6/2025</w:t>
            </w:r>
          </w:p>
        </w:tc>
      </w:tr>
      <w:tr w:rsidR="00402880" w:rsidRPr="00402880" w:rsidTr="00FD7F55">
        <w:trPr>
          <w:trHeight w:val="729"/>
        </w:trPr>
        <w:tc>
          <w:tcPr>
            <w:tcW w:w="4106" w:type="dxa"/>
            <w:tcBorders>
              <w:top w:val="nil"/>
              <w:left w:val="single" w:sz="4" w:space="0" w:color="auto"/>
              <w:bottom w:val="single" w:sz="4" w:space="0" w:color="auto"/>
              <w:right w:val="single" w:sz="4" w:space="0" w:color="auto"/>
            </w:tcBorders>
            <w:shd w:val="clear" w:color="auto" w:fill="auto"/>
            <w:vAlign w:val="center"/>
          </w:tcPr>
          <w:p w:rsidR="00402880" w:rsidRPr="00402880" w:rsidRDefault="00402880" w:rsidP="00402880">
            <w:pPr>
              <w:spacing w:after="0" w:line="240" w:lineRule="auto"/>
              <w:jc w:val="both"/>
              <w:rPr>
                <w:rFonts w:ascii="Arial" w:eastAsia="Times New Roman" w:hAnsi="Arial" w:cs="Arial"/>
                <w:lang w:eastAsia="hr-HR"/>
              </w:rPr>
            </w:pPr>
            <w:r w:rsidRPr="00402880">
              <w:rPr>
                <w:rFonts w:ascii="Arial" w:eastAsia="Times New Roman" w:hAnsi="Arial" w:cs="Arial"/>
                <w:bCs/>
                <w:lang w:eastAsia="hr-HR"/>
              </w:rPr>
              <w:t>Materijalni rashodi SŠ po kriterijima – minimalni standardi</w:t>
            </w:r>
          </w:p>
        </w:tc>
        <w:tc>
          <w:tcPr>
            <w:tcW w:w="1134" w:type="dxa"/>
            <w:tcBorders>
              <w:top w:val="nil"/>
              <w:left w:val="nil"/>
              <w:bottom w:val="single" w:sz="4" w:space="0" w:color="auto"/>
              <w:right w:val="single" w:sz="4" w:space="0" w:color="auto"/>
            </w:tcBorders>
            <w:shd w:val="clear" w:color="auto" w:fill="auto"/>
            <w:vAlign w:val="center"/>
          </w:tcPr>
          <w:p w:rsidR="00402880" w:rsidRPr="00402880" w:rsidRDefault="00217F12" w:rsidP="00402880">
            <w:pPr>
              <w:spacing w:after="0" w:line="240" w:lineRule="auto"/>
              <w:jc w:val="both"/>
              <w:rPr>
                <w:rFonts w:ascii="Arial" w:eastAsia="Times New Roman" w:hAnsi="Arial" w:cs="Arial"/>
                <w:lang w:eastAsia="hr-HR"/>
              </w:rPr>
            </w:pPr>
            <w:r>
              <w:rPr>
                <w:rFonts w:ascii="Arial" w:eastAsia="Times New Roman" w:hAnsi="Arial" w:cs="Arial"/>
                <w:lang w:eastAsia="hr-HR"/>
              </w:rPr>
              <w:t>2025.</w:t>
            </w:r>
          </w:p>
        </w:tc>
        <w:tc>
          <w:tcPr>
            <w:tcW w:w="1559" w:type="dxa"/>
            <w:tcBorders>
              <w:top w:val="nil"/>
              <w:left w:val="nil"/>
              <w:bottom w:val="single" w:sz="4" w:space="0" w:color="auto"/>
              <w:right w:val="single" w:sz="4" w:space="0" w:color="auto"/>
            </w:tcBorders>
            <w:shd w:val="clear" w:color="auto" w:fill="auto"/>
            <w:vAlign w:val="center"/>
          </w:tcPr>
          <w:p w:rsidR="00402880" w:rsidRPr="00402880" w:rsidRDefault="00217F12" w:rsidP="00402880">
            <w:pPr>
              <w:spacing w:after="0" w:line="240" w:lineRule="auto"/>
              <w:jc w:val="right"/>
              <w:rPr>
                <w:rFonts w:ascii="Arial" w:eastAsia="Times New Roman" w:hAnsi="Arial" w:cs="Arial"/>
                <w:lang w:eastAsia="hr-HR"/>
              </w:rPr>
            </w:pPr>
            <w:r>
              <w:rPr>
                <w:rFonts w:ascii="Arial" w:eastAsia="Times New Roman" w:hAnsi="Arial" w:cs="Arial"/>
                <w:lang w:eastAsia="hr-HR"/>
              </w:rPr>
              <w:t>69.114,36</w:t>
            </w:r>
          </w:p>
        </w:tc>
        <w:tc>
          <w:tcPr>
            <w:tcW w:w="2025" w:type="dxa"/>
            <w:tcBorders>
              <w:top w:val="nil"/>
              <w:left w:val="nil"/>
              <w:bottom w:val="single" w:sz="4" w:space="0" w:color="auto"/>
              <w:right w:val="single" w:sz="4" w:space="0" w:color="auto"/>
            </w:tcBorders>
            <w:shd w:val="clear" w:color="auto" w:fill="auto"/>
            <w:noWrap/>
            <w:vAlign w:val="center"/>
          </w:tcPr>
          <w:p w:rsidR="00402880" w:rsidRPr="00402880" w:rsidRDefault="00217F12" w:rsidP="00217F12">
            <w:pPr>
              <w:spacing w:after="0" w:line="240" w:lineRule="auto"/>
              <w:jc w:val="right"/>
              <w:rPr>
                <w:rFonts w:ascii="Arial" w:eastAsia="Times New Roman" w:hAnsi="Arial" w:cs="Arial"/>
                <w:lang w:eastAsia="hr-HR"/>
              </w:rPr>
            </w:pPr>
            <w:r>
              <w:rPr>
                <w:rFonts w:ascii="Arial" w:eastAsia="Times New Roman" w:hAnsi="Arial" w:cs="Arial"/>
                <w:lang w:eastAsia="hr-HR"/>
              </w:rPr>
              <w:t>26.275,53</w:t>
            </w:r>
          </w:p>
        </w:tc>
      </w:tr>
      <w:tr w:rsidR="00402880" w:rsidRPr="00402880" w:rsidTr="00FD7F55">
        <w:trPr>
          <w:trHeight w:val="683"/>
        </w:trPr>
        <w:tc>
          <w:tcPr>
            <w:tcW w:w="4106" w:type="dxa"/>
            <w:tcBorders>
              <w:top w:val="nil"/>
              <w:left w:val="single" w:sz="4" w:space="0" w:color="auto"/>
              <w:bottom w:val="single" w:sz="4" w:space="0" w:color="auto"/>
              <w:right w:val="single" w:sz="4" w:space="0" w:color="auto"/>
            </w:tcBorders>
            <w:shd w:val="clear" w:color="auto" w:fill="auto"/>
            <w:vAlign w:val="center"/>
          </w:tcPr>
          <w:p w:rsidR="00402880" w:rsidRPr="00402880" w:rsidRDefault="00402880" w:rsidP="00402880">
            <w:pPr>
              <w:spacing w:after="0" w:line="240" w:lineRule="auto"/>
              <w:jc w:val="both"/>
              <w:rPr>
                <w:rFonts w:ascii="Arial" w:eastAsia="Times New Roman" w:hAnsi="Arial" w:cs="Arial"/>
                <w:lang w:eastAsia="hr-HR"/>
              </w:rPr>
            </w:pPr>
            <w:r w:rsidRPr="00402880">
              <w:rPr>
                <w:rFonts w:ascii="Arial" w:eastAsia="Times New Roman" w:hAnsi="Arial" w:cs="Arial"/>
                <w:bCs/>
                <w:lang w:eastAsia="hr-HR"/>
              </w:rPr>
              <w:lastRenderedPageBreak/>
              <w:t>Materijalni rashodi SŠ po stvarnom trošku</w:t>
            </w:r>
          </w:p>
        </w:tc>
        <w:tc>
          <w:tcPr>
            <w:tcW w:w="1134" w:type="dxa"/>
            <w:tcBorders>
              <w:top w:val="nil"/>
              <w:left w:val="nil"/>
              <w:bottom w:val="single" w:sz="4" w:space="0" w:color="auto"/>
              <w:right w:val="single" w:sz="4" w:space="0" w:color="auto"/>
            </w:tcBorders>
            <w:shd w:val="clear" w:color="auto" w:fill="auto"/>
            <w:vAlign w:val="center"/>
          </w:tcPr>
          <w:p w:rsidR="00402880" w:rsidRPr="00402880" w:rsidRDefault="00217F12" w:rsidP="00402880">
            <w:pPr>
              <w:spacing w:after="0" w:line="240" w:lineRule="auto"/>
              <w:jc w:val="both"/>
              <w:rPr>
                <w:rFonts w:ascii="Arial" w:eastAsia="Times New Roman" w:hAnsi="Arial" w:cs="Arial"/>
                <w:lang w:eastAsia="hr-HR"/>
              </w:rPr>
            </w:pPr>
            <w:r>
              <w:rPr>
                <w:rFonts w:ascii="Arial" w:eastAsia="Times New Roman" w:hAnsi="Arial" w:cs="Arial"/>
                <w:lang w:eastAsia="hr-HR"/>
              </w:rPr>
              <w:t>2025.</w:t>
            </w:r>
          </w:p>
        </w:tc>
        <w:tc>
          <w:tcPr>
            <w:tcW w:w="1559" w:type="dxa"/>
            <w:tcBorders>
              <w:top w:val="nil"/>
              <w:left w:val="nil"/>
              <w:bottom w:val="single" w:sz="4" w:space="0" w:color="auto"/>
              <w:right w:val="single" w:sz="4" w:space="0" w:color="auto"/>
            </w:tcBorders>
            <w:shd w:val="clear" w:color="auto" w:fill="auto"/>
            <w:vAlign w:val="center"/>
          </w:tcPr>
          <w:p w:rsidR="00402880" w:rsidRPr="00BD2EA1" w:rsidRDefault="00217F12" w:rsidP="00402880">
            <w:pPr>
              <w:spacing w:after="0" w:line="240" w:lineRule="auto"/>
              <w:jc w:val="right"/>
              <w:rPr>
                <w:rFonts w:ascii="Arial" w:eastAsia="Times New Roman" w:hAnsi="Arial" w:cs="Arial"/>
                <w:lang w:eastAsia="hr-HR"/>
              </w:rPr>
            </w:pPr>
            <w:r>
              <w:rPr>
                <w:rFonts w:ascii="Arial" w:eastAsia="Times New Roman" w:hAnsi="Arial" w:cs="Arial"/>
                <w:lang w:eastAsia="hr-HR"/>
              </w:rPr>
              <w:t>193.320,25</w:t>
            </w:r>
          </w:p>
        </w:tc>
        <w:tc>
          <w:tcPr>
            <w:tcW w:w="2025" w:type="dxa"/>
            <w:tcBorders>
              <w:top w:val="nil"/>
              <w:left w:val="nil"/>
              <w:bottom w:val="single" w:sz="4" w:space="0" w:color="auto"/>
              <w:right w:val="single" w:sz="4" w:space="0" w:color="auto"/>
            </w:tcBorders>
            <w:shd w:val="clear" w:color="auto" w:fill="auto"/>
            <w:noWrap/>
            <w:vAlign w:val="center"/>
          </w:tcPr>
          <w:p w:rsidR="00402880" w:rsidRPr="00402880" w:rsidRDefault="00217F12" w:rsidP="00217F12">
            <w:pPr>
              <w:spacing w:after="0" w:line="240" w:lineRule="auto"/>
              <w:jc w:val="right"/>
              <w:rPr>
                <w:rFonts w:ascii="Arial" w:eastAsia="Times New Roman" w:hAnsi="Arial" w:cs="Arial"/>
                <w:lang w:eastAsia="hr-HR"/>
              </w:rPr>
            </w:pPr>
            <w:r>
              <w:rPr>
                <w:rFonts w:ascii="Arial" w:eastAsia="Times New Roman" w:hAnsi="Arial" w:cs="Arial"/>
                <w:lang w:eastAsia="hr-HR"/>
              </w:rPr>
              <w:t>103.025,44</w:t>
            </w:r>
          </w:p>
        </w:tc>
      </w:tr>
      <w:tr w:rsidR="00402880" w:rsidRPr="00402880" w:rsidTr="00FD7F55">
        <w:trPr>
          <w:trHeight w:val="392"/>
        </w:trPr>
        <w:tc>
          <w:tcPr>
            <w:tcW w:w="4106" w:type="dxa"/>
            <w:tcBorders>
              <w:top w:val="nil"/>
              <w:left w:val="single" w:sz="4" w:space="0" w:color="auto"/>
              <w:bottom w:val="single" w:sz="4" w:space="0" w:color="auto"/>
              <w:right w:val="single" w:sz="4" w:space="0" w:color="auto"/>
            </w:tcBorders>
            <w:shd w:val="clear" w:color="auto" w:fill="auto"/>
            <w:noWrap/>
            <w:vAlign w:val="center"/>
          </w:tcPr>
          <w:p w:rsidR="00402880" w:rsidRPr="00402880" w:rsidRDefault="00402880" w:rsidP="00402880">
            <w:pPr>
              <w:spacing w:after="0" w:line="240" w:lineRule="auto"/>
              <w:jc w:val="both"/>
              <w:rPr>
                <w:rFonts w:ascii="Arial" w:eastAsia="Times New Roman" w:hAnsi="Arial" w:cs="Arial"/>
                <w:lang w:eastAsia="hr-HR"/>
              </w:rPr>
            </w:pPr>
            <w:r w:rsidRPr="00402880">
              <w:rPr>
                <w:rFonts w:ascii="Arial" w:eastAsia="Times New Roman" w:hAnsi="Arial" w:cs="Arial"/>
                <w:bCs/>
                <w:lang w:eastAsia="hr-HR"/>
              </w:rPr>
              <w:t>Materijalni rashodi SŠ – drugi izvori</w:t>
            </w:r>
          </w:p>
        </w:tc>
        <w:tc>
          <w:tcPr>
            <w:tcW w:w="1134" w:type="dxa"/>
            <w:tcBorders>
              <w:top w:val="nil"/>
              <w:left w:val="nil"/>
              <w:bottom w:val="single" w:sz="4" w:space="0" w:color="auto"/>
              <w:right w:val="single" w:sz="4" w:space="0" w:color="auto"/>
            </w:tcBorders>
            <w:shd w:val="clear" w:color="auto" w:fill="auto"/>
            <w:noWrap/>
            <w:vAlign w:val="center"/>
          </w:tcPr>
          <w:p w:rsidR="00402880" w:rsidRPr="00402880" w:rsidRDefault="00217F12" w:rsidP="00402880">
            <w:pPr>
              <w:spacing w:after="0" w:line="240" w:lineRule="auto"/>
              <w:jc w:val="both"/>
              <w:rPr>
                <w:rFonts w:ascii="Arial" w:eastAsia="Times New Roman" w:hAnsi="Arial" w:cs="Arial"/>
                <w:lang w:eastAsia="hr-HR"/>
              </w:rPr>
            </w:pPr>
            <w:r>
              <w:rPr>
                <w:rFonts w:ascii="Arial" w:eastAsia="Times New Roman" w:hAnsi="Arial" w:cs="Arial"/>
                <w:lang w:eastAsia="hr-HR"/>
              </w:rPr>
              <w:t>2025.</w:t>
            </w:r>
          </w:p>
        </w:tc>
        <w:tc>
          <w:tcPr>
            <w:tcW w:w="1559" w:type="dxa"/>
            <w:tcBorders>
              <w:top w:val="nil"/>
              <w:left w:val="nil"/>
              <w:bottom w:val="single" w:sz="4" w:space="0" w:color="auto"/>
              <w:right w:val="single" w:sz="4" w:space="0" w:color="auto"/>
            </w:tcBorders>
            <w:shd w:val="clear" w:color="auto" w:fill="auto"/>
            <w:noWrap/>
            <w:vAlign w:val="center"/>
          </w:tcPr>
          <w:p w:rsidR="00402880" w:rsidRPr="00BD2EA1" w:rsidRDefault="00217F12" w:rsidP="00402880">
            <w:pPr>
              <w:spacing w:after="0" w:line="240" w:lineRule="auto"/>
              <w:jc w:val="right"/>
              <w:rPr>
                <w:rFonts w:ascii="Arial" w:eastAsia="Times New Roman" w:hAnsi="Arial" w:cs="Arial"/>
                <w:lang w:eastAsia="hr-HR"/>
              </w:rPr>
            </w:pPr>
            <w:r>
              <w:rPr>
                <w:rFonts w:ascii="Arial" w:eastAsia="Times New Roman" w:hAnsi="Arial" w:cs="Arial"/>
                <w:lang w:eastAsia="hr-HR"/>
              </w:rPr>
              <w:t>5.300,00</w:t>
            </w:r>
          </w:p>
        </w:tc>
        <w:tc>
          <w:tcPr>
            <w:tcW w:w="2025" w:type="dxa"/>
            <w:tcBorders>
              <w:top w:val="nil"/>
              <w:left w:val="nil"/>
              <w:bottom w:val="single" w:sz="4" w:space="0" w:color="auto"/>
              <w:right w:val="single" w:sz="4" w:space="0" w:color="auto"/>
            </w:tcBorders>
            <w:shd w:val="clear" w:color="auto" w:fill="auto"/>
            <w:noWrap/>
            <w:vAlign w:val="center"/>
          </w:tcPr>
          <w:p w:rsidR="00402880" w:rsidRPr="00402880" w:rsidRDefault="00217F12" w:rsidP="00402880">
            <w:pPr>
              <w:spacing w:after="0" w:line="240" w:lineRule="auto"/>
              <w:jc w:val="right"/>
              <w:rPr>
                <w:rFonts w:ascii="Arial" w:eastAsia="Times New Roman" w:hAnsi="Arial" w:cs="Arial"/>
                <w:lang w:eastAsia="hr-HR"/>
              </w:rPr>
            </w:pPr>
            <w:r>
              <w:rPr>
                <w:rFonts w:ascii="Arial" w:eastAsia="Times New Roman" w:hAnsi="Arial" w:cs="Arial"/>
                <w:lang w:eastAsia="hr-HR"/>
              </w:rPr>
              <w:t>518,40</w:t>
            </w:r>
          </w:p>
        </w:tc>
      </w:tr>
      <w:tr w:rsidR="00402880" w:rsidRPr="00402880" w:rsidTr="00FD7F55">
        <w:trPr>
          <w:trHeight w:val="600"/>
        </w:trPr>
        <w:tc>
          <w:tcPr>
            <w:tcW w:w="4106" w:type="dxa"/>
            <w:tcBorders>
              <w:top w:val="nil"/>
              <w:left w:val="single" w:sz="4" w:space="0" w:color="auto"/>
              <w:bottom w:val="single" w:sz="4" w:space="0" w:color="auto"/>
              <w:right w:val="single" w:sz="4" w:space="0" w:color="auto"/>
            </w:tcBorders>
            <w:shd w:val="clear" w:color="auto" w:fill="auto"/>
            <w:noWrap/>
            <w:vAlign w:val="center"/>
          </w:tcPr>
          <w:p w:rsidR="00402880" w:rsidRPr="00402880" w:rsidRDefault="00402880" w:rsidP="00402880">
            <w:pPr>
              <w:spacing w:after="0" w:line="240" w:lineRule="auto"/>
              <w:jc w:val="both"/>
              <w:rPr>
                <w:rFonts w:ascii="Arial" w:eastAsia="Times New Roman" w:hAnsi="Arial" w:cs="Arial"/>
                <w:bCs/>
                <w:lang w:eastAsia="hr-HR"/>
              </w:rPr>
            </w:pPr>
            <w:r w:rsidRPr="00402880">
              <w:rPr>
                <w:rFonts w:ascii="Arial" w:eastAsia="Times New Roman" w:hAnsi="Arial" w:cs="Arial"/>
                <w:bCs/>
                <w:lang w:eastAsia="hr-HR"/>
              </w:rPr>
              <w:t>Plaće i drugi rashodi za zaposlene srednjih škola</w:t>
            </w:r>
          </w:p>
        </w:tc>
        <w:tc>
          <w:tcPr>
            <w:tcW w:w="1134" w:type="dxa"/>
            <w:tcBorders>
              <w:top w:val="nil"/>
              <w:left w:val="nil"/>
              <w:bottom w:val="single" w:sz="4" w:space="0" w:color="auto"/>
              <w:right w:val="single" w:sz="4" w:space="0" w:color="auto"/>
            </w:tcBorders>
            <w:shd w:val="clear" w:color="auto" w:fill="auto"/>
            <w:noWrap/>
            <w:vAlign w:val="center"/>
          </w:tcPr>
          <w:p w:rsidR="00402880" w:rsidRPr="00402880" w:rsidRDefault="00217F12" w:rsidP="00402880">
            <w:pPr>
              <w:spacing w:after="0" w:line="240" w:lineRule="auto"/>
              <w:jc w:val="both"/>
              <w:rPr>
                <w:rFonts w:ascii="Arial" w:eastAsia="Times New Roman" w:hAnsi="Arial" w:cs="Arial"/>
                <w:lang w:eastAsia="hr-HR"/>
              </w:rPr>
            </w:pPr>
            <w:r>
              <w:rPr>
                <w:rFonts w:ascii="Arial" w:eastAsia="Times New Roman" w:hAnsi="Arial" w:cs="Arial"/>
                <w:lang w:eastAsia="hr-HR"/>
              </w:rPr>
              <w:t>2025.</w:t>
            </w:r>
          </w:p>
        </w:tc>
        <w:tc>
          <w:tcPr>
            <w:tcW w:w="1559" w:type="dxa"/>
            <w:tcBorders>
              <w:top w:val="nil"/>
              <w:left w:val="nil"/>
              <w:bottom w:val="single" w:sz="4" w:space="0" w:color="auto"/>
              <w:right w:val="single" w:sz="4" w:space="0" w:color="auto"/>
            </w:tcBorders>
            <w:shd w:val="clear" w:color="auto" w:fill="auto"/>
            <w:noWrap/>
            <w:vAlign w:val="center"/>
          </w:tcPr>
          <w:p w:rsidR="00402880" w:rsidRPr="00BD2EA1" w:rsidRDefault="00E52E10" w:rsidP="00217F12">
            <w:pPr>
              <w:spacing w:after="0" w:line="240" w:lineRule="auto"/>
              <w:jc w:val="right"/>
              <w:rPr>
                <w:rFonts w:ascii="Arial" w:eastAsia="Times New Roman" w:hAnsi="Arial" w:cs="Arial"/>
                <w:lang w:eastAsia="hr-HR"/>
              </w:rPr>
            </w:pPr>
            <w:r>
              <w:rPr>
                <w:rFonts w:ascii="Arial" w:eastAsia="Times New Roman" w:hAnsi="Arial" w:cs="Arial"/>
                <w:lang w:eastAsia="hr-HR"/>
              </w:rPr>
              <w:t>2.</w:t>
            </w:r>
            <w:r w:rsidR="00217F12">
              <w:rPr>
                <w:rFonts w:ascii="Arial" w:eastAsia="Times New Roman" w:hAnsi="Arial" w:cs="Arial"/>
                <w:lang w:eastAsia="hr-HR"/>
              </w:rPr>
              <w:t>379.000,00</w:t>
            </w:r>
          </w:p>
        </w:tc>
        <w:tc>
          <w:tcPr>
            <w:tcW w:w="2025" w:type="dxa"/>
            <w:tcBorders>
              <w:top w:val="nil"/>
              <w:left w:val="nil"/>
              <w:bottom w:val="single" w:sz="4" w:space="0" w:color="auto"/>
              <w:right w:val="single" w:sz="4" w:space="0" w:color="auto"/>
            </w:tcBorders>
            <w:shd w:val="clear" w:color="auto" w:fill="auto"/>
            <w:noWrap/>
            <w:vAlign w:val="center"/>
          </w:tcPr>
          <w:p w:rsidR="00402880" w:rsidRPr="00402880" w:rsidRDefault="00217F12" w:rsidP="00402880">
            <w:pPr>
              <w:spacing w:after="0" w:line="240" w:lineRule="auto"/>
              <w:jc w:val="right"/>
              <w:rPr>
                <w:rFonts w:ascii="Arial" w:eastAsia="Times New Roman" w:hAnsi="Arial" w:cs="Arial"/>
                <w:lang w:eastAsia="hr-HR"/>
              </w:rPr>
            </w:pPr>
            <w:r>
              <w:rPr>
                <w:rFonts w:ascii="Arial" w:eastAsia="Times New Roman" w:hAnsi="Arial" w:cs="Arial"/>
                <w:lang w:eastAsia="hr-HR"/>
              </w:rPr>
              <w:t>1.293.578,25</w:t>
            </w:r>
          </w:p>
        </w:tc>
      </w:tr>
    </w:tbl>
    <w:p w:rsidR="00FE6365" w:rsidRPr="00402880" w:rsidRDefault="00FE6365" w:rsidP="00402880">
      <w:pPr>
        <w:spacing w:after="0" w:line="240" w:lineRule="auto"/>
        <w:jc w:val="both"/>
        <w:rPr>
          <w:rFonts w:ascii="Arial" w:eastAsia="Times New Roman" w:hAnsi="Arial" w:cs="Arial"/>
          <w:b/>
          <w:bCs/>
          <w:lang w:eastAsia="hr-HR"/>
        </w:rPr>
      </w:pPr>
    </w:p>
    <w:p w:rsidR="00E47149" w:rsidRDefault="00E47149" w:rsidP="005333CE">
      <w:pPr>
        <w:spacing w:after="0" w:line="240" w:lineRule="auto"/>
        <w:ind w:firstLine="708"/>
        <w:jc w:val="both"/>
        <w:rPr>
          <w:rFonts w:ascii="Arial" w:eastAsia="Times New Roman" w:hAnsi="Arial" w:cs="Arial"/>
          <w:noProof/>
          <w:lang w:eastAsia="hr-HR"/>
        </w:rPr>
      </w:pPr>
    </w:p>
    <w:p w:rsidR="005333CE" w:rsidRPr="008B6144" w:rsidRDefault="005333CE" w:rsidP="005333CE">
      <w:pPr>
        <w:spacing w:after="0" w:line="240" w:lineRule="auto"/>
        <w:ind w:firstLine="708"/>
        <w:jc w:val="both"/>
        <w:rPr>
          <w:rFonts w:ascii="Arial" w:eastAsia="Times New Roman" w:hAnsi="Arial" w:cs="Arial"/>
          <w:noProof/>
          <w:lang w:eastAsia="hr-HR"/>
        </w:rPr>
      </w:pPr>
      <w:r w:rsidRPr="008B6144">
        <w:rPr>
          <w:rFonts w:ascii="Arial" w:eastAsia="Times New Roman" w:hAnsi="Arial" w:cs="Arial"/>
          <w:noProof/>
          <w:lang w:eastAsia="hr-HR"/>
        </w:rPr>
        <w:t xml:space="preserve"> Redovna djelatnost Škole financira se iz decentraliziranih sredstava: materijalni i financijski rashodi, materijal i dijelovi za tekuće i investicijsko održavanje, usluge tekućeg i investicijskog održavanja. Mjesečna dotacija računa se prema broju upisanih učenika, broju razrednih odjela i broju zgrada. Sredstva se troše namjenski, za financiranje materijalnih i financijskih rashoda nužnih za realizaciju Godišnjeg plana i programa rada Škole i Školskog kurikuluma. </w:t>
      </w:r>
    </w:p>
    <w:p w:rsidR="00AE313E" w:rsidRDefault="005333CE" w:rsidP="005333CE">
      <w:pPr>
        <w:spacing w:after="0" w:line="240" w:lineRule="auto"/>
        <w:ind w:firstLine="708"/>
        <w:jc w:val="both"/>
        <w:rPr>
          <w:rFonts w:ascii="Arial" w:eastAsia="Times New Roman" w:hAnsi="Arial" w:cs="Arial"/>
          <w:noProof/>
          <w:lang w:eastAsia="hr-HR"/>
        </w:rPr>
      </w:pPr>
      <w:r w:rsidRPr="008B6144">
        <w:rPr>
          <w:rFonts w:ascii="Arial" w:eastAsia="Times New Roman" w:hAnsi="Arial" w:cs="Arial"/>
          <w:noProof/>
          <w:lang w:eastAsia="hr-HR"/>
        </w:rPr>
        <w:t>Materijalni rashodi po stvarnom trošku odnose se na troškove prijevoza zaposlenika na posao i s posla, energente, zakupnine za dvoranu za izvođenje nastave tjelesne i zdravstvene kulture (Školsko-gradska sportska dvorana u Pazinu), zdravstvene preglede zaposleni</w:t>
      </w:r>
      <w:r w:rsidR="00AE313E">
        <w:rPr>
          <w:rFonts w:ascii="Arial" w:eastAsia="Times New Roman" w:hAnsi="Arial" w:cs="Arial"/>
          <w:noProof/>
          <w:lang w:eastAsia="hr-HR"/>
        </w:rPr>
        <w:t>ka, premije osiguranja imovine financiraju se iz sredstava Istarske županije.</w:t>
      </w:r>
    </w:p>
    <w:p w:rsidR="005333CE" w:rsidRPr="008B6144" w:rsidRDefault="005333CE" w:rsidP="005333CE">
      <w:pPr>
        <w:spacing w:after="0" w:line="240" w:lineRule="auto"/>
        <w:ind w:firstLine="708"/>
        <w:jc w:val="both"/>
        <w:rPr>
          <w:rFonts w:ascii="Arial" w:eastAsia="Times New Roman" w:hAnsi="Arial" w:cs="Arial"/>
          <w:noProof/>
          <w:lang w:eastAsia="hr-HR"/>
        </w:rPr>
      </w:pPr>
      <w:r w:rsidRPr="008B6144">
        <w:rPr>
          <w:rFonts w:ascii="Arial" w:eastAsia="Times New Roman" w:hAnsi="Arial" w:cs="Arial"/>
          <w:noProof/>
          <w:lang w:eastAsia="hr-HR"/>
        </w:rPr>
        <w:t xml:space="preserve">Materijalni rashodi SŠ – drugi izvori financiraju se iz </w:t>
      </w:r>
      <w:r w:rsidR="00AE313E">
        <w:rPr>
          <w:rFonts w:ascii="Arial" w:eastAsia="Times New Roman" w:hAnsi="Arial" w:cs="Arial"/>
          <w:noProof/>
          <w:lang w:eastAsia="hr-HR"/>
        </w:rPr>
        <w:t>ostvarenih vlastitih prihoda za financiranje terenskih nastava i osiguranja učenika.</w:t>
      </w:r>
    </w:p>
    <w:p w:rsidR="005333CE" w:rsidRDefault="005333CE" w:rsidP="005333CE">
      <w:pPr>
        <w:shd w:val="clear" w:color="auto" w:fill="FFFFFF"/>
        <w:spacing w:after="0" w:line="240" w:lineRule="auto"/>
        <w:ind w:firstLine="708"/>
        <w:jc w:val="both"/>
        <w:textAlignment w:val="baseline"/>
        <w:rPr>
          <w:rFonts w:ascii="Arial" w:eastAsia="Times New Roman" w:hAnsi="Arial" w:cs="Arial"/>
          <w:noProof/>
          <w:lang w:eastAsia="hr-HR"/>
        </w:rPr>
      </w:pPr>
      <w:r w:rsidRPr="008B6144">
        <w:rPr>
          <w:rFonts w:ascii="Arial" w:eastAsia="Times New Roman" w:hAnsi="Arial" w:cs="Arial"/>
          <w:noProof/>
          <w:lang w:eastAsia="hr-HR"/>
        </w:rPr>
        <w:t>Većinski dio se ostvaruje iz državnog proračuna – putem računa državne riznice jer se iz tih sredstava podmiruju rashodi za plaće i materijalna prava zaposlenika sukladno Kolektivnom ugovoru za zaposlenike  u srednjim školama. Izračun potrebnih sredstava za isplatu plaća temelji se na propisanim koeficijentima složenosti poslova i osnovici za obračun plaća. U plaćama je ukalkulirano i povećanje staža od 0,5% za svaku godinu staža, rad preko nastavničke norme, rad s djecom s teškoćama prema primjerenom obliku školovanja, smjenski i dvokratni rad. U materijalna prava uračunata su prava na jubilarne nagrade, božićnice, regres za godišnji odmor, pomoći za dulje bolovanje i pomoći za slučaj smrti člana obitelji zaposlenika, potpore za novorođenu djecu, darove za djecu povodom sv. Nikole,</w:t>
      </w:r>
      <w:r w:rsidR="00443647">
        <w:rPr>
          <w:rFonts w:ascii="Arial" w:eastAsia="Times New Roman" w:hAnsi="Arial" w:cs="Arial"/>
          <w:noProof/>
          <w:lang w:eastAsia="hr-HR"/>
        </w:rPr>
        <w:t xml:space="preserve"> otpremnine.</w:t>
      </w:r>
    </w:p>
    <w:p w:rsidR="00402880" w:rsidRDefault="00402880" w:rsidP="00BD2EA1">
      <w:pPr>
        <w:spacing w:after="0" w:line="240" w:lineRule="auto"/>
        <w:jc w:val="both"/>
        <w:rPr>
          <w:rFonts w:ascii="Arial" w:eastAsia="Times New Roman" w:hAnsi="Arial" w:cs="Arial"/>
          <w:lang w:eastAsia="hr-HR"/>
        </w:rPr>
      </w:pPr>
    </w:p>
    <w:p w:rsidR="00402880" w:rsidRDefault="00402880" w:rsidP="00BD2EA1">
      <w:pPr>
        <w:spacing w:after="0" w:line="240" w:lineRule="auto"/>
        <w:jc w:val="both"/>
        <w:rPr>
          <w:rFonts w:ascii="Arial" w:eastAsia="Times New Roman" w:hAnsi="Arial" w:cs="Arial"/>
          <w:lang w:eastAsia="hr-HR"/>
        </w:rPr>
      </w:pPr>
    </w:p>
    <w:p w:rsidR="00402880" w:rsidRPr="00BD2EA1" w:rsidRDefault="00402880" w:rsidP="00BD2EA1">
      <w:pPr>
        <w:spacing w:after="0" w:line="240" w:lineRule="auto"/>
        <w:jc w:val="both"/>
        <w:rPr>
          <w:rFonts w:ascii="Arial" w:eastAsia="Times New Roman" w:hAnsi="Arial" w:cs="Arial"/>
          <w:lang w:eastAsia="hr-HR"/>
        </w:rPr>
      </w:pPr>
    </w:p>
    <w:p w:rsidR="00BD2EA1" w:rsidRPr="00BD2EA1" w:rsidRDefault="00BD2EA1" w:rsidP="00BD2EA1">
      <w:pPr>
        <w:numPr>
          <w:ilvl w:val="0"/>
          <w:numId w:val="2"/>
        </w:numPr>
        <w:spacing w:after="0" w:line="240" w:lineRule="auto"/>
        <w:jc w:val="both"/>
        <w:rPr>
          <w:rFonts w:ascii="Arial" w:eastAsia="Times New Roman" w:hAnsi="Arial" w:cs="Arial"/>
          <w:b/>
          <w:bCs/>
          <w:u w:val="single"/>
          <w:lang w:eastAsia="hr-HR"/>
        </w:rPr>
      </w:pPr>
      <w:r w:rsidRPr="00BD2EA1">
        <w:rPr>
          <w:rFonts w:ascii="Arial" w:eastAsia="Times New Roman" w:hAnsi="Arial" w:cs="Arial"/>
          <w:b/>
          <w:bCs/>
          <w:u w:val="single"/>
          <w:lang w:eastAsia="hr-HR"/>
        </w:rPr>
        <w:t>PROGRAM 2301: PROGRAMI OBRAZOVANJA  IZNAD STANDARDA</w:t>
      </w:r>
    </w:p>
    <w:p w:rsidR="00BD2EA1" w:rsidRPr="00E52E10" w:rsidRDefault="00BD2EA1" w:rsidP="00BD2EA1">
      <w:pPr>
        <w:spacing w:after="0" w:line="240" w:lineRule="auto"/>
        <w:jc w:val="both"/>
        <w:rPr>
          <w:rFonts w:ascii="Arial" w:eastAsia="Times New Roman" w:hAnsi="Arial" w:cs="Arial"/>
          <w:b/>
          <w:bCs/>
          <w:u w:val="single"/>
          <w:lang w:eastAsia="hr-HR"/>
        </w:rPr>
      </w:pPr>
    </w:p>
    <w:p w:rsidR="00BD2EA1" w:rsidRPr="00E52E10" w:rsidRDefault="00E52E10" w:rsidP="00BD2EA1">
      <w:pPr>
        <w:numPr>
          <w:ilvl w:val="1"/>
          <w:numId w:val="2"/>
        </w:numPr>
        <w:spacing w:after="0" w:line="240" w:lineRule="auto"/>
        <w:jc w:val="both"/>
        <w:rPr>
          <w:rFonts w:ascii="Arial" w:eastAsia="Times New Roman" w:hAnsi="Arial" w:cs="Arial"/>
          <w:b/>
          <w:bCs/>
          <w:lang w:eastAsia="hr-HR"/>
        </w:rPr>
      </w:pPr>
      <w:r w:rsidRPr="00E52E10">
        <w:rPr>
          <w:rFonts w:ascii="Arial" w:eastAsia="Times New Roman" w:hAnsi="Arial" w:cs="Arial"/>
          <w:b/>
          <w:bCs/>
          <w:lang w:eastAsia="hr-HR"/>
        </w:rPr>
        <w:t xml:space="preserve">A230101 Materijalni </w:t>
      </w:r>
      <w:r w:rsidR="00EC7F8E">
        <w:rPr>
          <w:rFonts w:ascii="Arial" w:eastAsia="Times New Roman" w:hAnsi="Arial" w:cs="Arial"/>
          <w:b/>
          <w:bCs/>
          <w:lang w:eastAsia="hr-HR"/>
        </w:rPr>
        <w:t>troškovi iznad standarda</w:t>
      </w:r>
    </w:p>
    <w:p w:rsidR="00BD2EA1" w:rsidRPr="00E52E10" w:rsidRDefault="00E52E10" w:rsidP="00E52E10">
      <w:pPr>
        <w:pStyle w:val="Naslov5"/>
        <w:spacing w:before="150" w:after="150" w:line="240" w:lineRule="auto"/>
        <w:jc w:val="both"/>
        <w:rPr>
          <w:rFonts w:ascii="Arial" w:eastAsia="Times New Roman" w:hAnsi="Arial" w:cs="Arial"/>
          <w:bCs/>
          <w:color w:val="000000" w:themeColor="text1"/>
          <w:lang w:eastAsia="hr-HR"/>
        </w:rPr>
      </w:pPr>
      <w:r w:rsidRPr="00E52E10">
        <w:rPr>
          <w:rFonts w:ascii="Arial" w:eastAsia="Times New Roman" w:hAnsi="Arial" w:cs="Arial"/>
          <w:color w:val="000000" w:themeColor="text1"/>
          <w:lang w:eastAsia="hr-HR"/>
        </w:rPr>
        <w:t>Decentralizirana sredstva Škole koja su određena</w:t>
      </w:r>
      <w:r w:rsidRPr="00E52E10">
        <w:rPr>
          <w:rFonts w:ascii="Arial" w:hAnsi="Arial" w:cs="Arial"/>
          <w:color w:val="000000" w:themeColor="text1"/>
        </w:rPr>
        <w:t xml:space="preserve"> odlukom o kriterijima i mjerilima za utvrđivanje bilančnih prava za financiranje minimalnog standarda</w:t>
      </w:r>
      <w:r w:rsidRPr="00E52E10">
        <w:rPr>
          <w:rFonts w:ascii="Arial" w:hAnsi="Arial" w:cs="Arial"/>
          <w:bCs/>
          <w:color w:val="000000" w:themeColor="text1"/>
        </w:rPr>
        <w:t xml:space="preserve"> </w:t>
      </w:r>
      <w:r w:rsidRPr="00E52E10">
        <w:rPr>
          <w:rFonts w:ascii="Arial" w:eastAsia="Times New Roman" w:hAnsi="Arial" w:cs="Arial"/>
          <w:bCs/>
          <w:color w:val="000000" w:themeColor="text1"/>
          <w:lang w:eastAsia="hr-HR"/>
        </w:rPr>
        <w:t>Odluka o kriterijima i mjerilima za utvrđivanje bilančnih prava za financiranje minimalnog financijskog standarda javnih potreba osnovnog školstva u 2024. godini</w:t>
      </w:r>
      <w:r>
        <w:rPr>
          <w:rFonts w:ascii="Arial" w:eastAsia="Times New Roman" w:hAnsi="Arial" w:cs="Arial"/>
          <w:bCs/>
          <w:color w:val="000000" w:themeColor="text1"/>
          <w:lang w:eastAsia="hr-HR"/>
        </w:rPr>
        <w:t xml:space="preserve"> NN 10/24 od 26.01.2024. godine.</w:t>
      </w:r>
    </w:p>
    <w:p w:rsidR="00E52E10" w:rsidRPr="00BD2EA1" w:rsidRDefault="00E52E10" w:rsidP="00BD2EA1">
      <w:pPr>
        <w:spacing w:after="0" w:line="240" w:lineRule="auto"/>
        <w:jc w:val="both"/>
        <w:rPr>
          <w:rFonts w:ascii="Arial" w:eastAsia="Times New Roman" w:hAnsi="Arial" w:cs="Arial"/>
          <w:lang w:eastAsia="hr-HR"/>
        </w:rPr>
      </w:pPr>
    </w:p>
    <w:p w:rsidR="00BD2EA1" w:rsidRPr="00BD2EA1" w:rsidRDefault="00BD2EA1" w:rsidP="00BD2EA1">
      <w:pPr>
        <w:numPr>
          <w:ilvl w:val="1"/>
          <w:numId w:val="2"/>
        </w:numPr>
        <w:spacing w:after="0" w:line="240" w:lineRule="auto"/>
        <w:jc w:val="both"/>
        <w:rPr>
          <w:rFonts w:ascii="Arial" w:eastAsia="Times New Roman" w:hAnsi="Arial" w:cs="Arial"/>
          <w:b/>
          <w:bCs/>
          <w:lang w:eastAsia="hr-HR"/>
        </w:rPr>
      </w:pPr>
      <w:r w:rsidRPr="00BD2EA1">
        <w:rPr>
          <w:rFonts w:ascii="Arial" w:eastAsia="Times New Roman" w:hAnsi="Arial" w:cs="Arial"/>
          <w:b/>
          <w:bCs/>
          <w:lang w:eastAsia="hr-HR"/>
        </w:rPr>
        <w:t>A230102 Županijska natjecanja</w:t>
      </w:r>
    </w:p>
    <w:p w:rsidR="00BD2EA1" w:rsidRDefault="00BD2EA1" w:rsidP="00BD2EA1">
      <w:pPr>
        <w:spacing w:after="0" w:line="240" w:lineRule="auto"/>
        <w:jc w:val="both"/>
        <w:rPr>
          <w:rFonts w:ascii="Arial" w:eastAsia="Times New Roman" w:hAnsi="Arial" w:cs="Arial"/>
          <w:lang w:eastAsia="hr-HR"/>
        </w:rPr>
      </w:pPr>
      <w:r w:rsidRPr="00BD2EA1">
        <w:rPr>
          <w:rFonts w:ascii="Arial" w:eastAsia="Times New Roman" w:hAnsi="Arial" w:cs="Arial"/>
          <w:lang w:eastAsia="hr-HR"/>
        </w:rPr>
        <w:t>Sportska natjecanja su financirana iz školskog sportskog saveza Istarske Županije i redovno se odlazi na natjecanja i ostvaruje odlične rezultate.</w:t>
      </w:r>
    </w:p>
    <w:p w:rsidR="00AE313E" w:rsidRDefault="00AE313E" w:rsidP="00BD2EA1">
      <w:pPr>
        <w:spacing w:after="0" w:line="240" w:lineRule="auto"/>
        <w:jc w:val="both"/>
        <w:rPr>
          <w:rFonts w:ascii="Arial" w:eastAsia="Times New Roman" w:hAnsi="Arial" w:cs="Arial"/>
          <w:lang w:eastAsia="hr-HR"/>
        </w:rPr>
      </w:pPr>
    </w:p>
    <w:p w:rsidR="00E52E10" w:rsidRDefault="00E52E10" w:rsidP="00BD2EA1">
      <w:pPr>
        <w:spacing w:after="0" w:line="240" w:lineRule="auto"/>
        <w:jc w:val="both"/>
        <w:rPr>
          <w:rFonts w:ascii="Arial" w:eastAsia="Times New Roman" w:hAnsi="Arial" w:cs="Arial"/>
          <w:lang w:eastAsia="hr-HR"/>
        </w:rPr>
      </w:pPr>
    </w:p>
    <w:p w:rsidR="00AE313E" w:rsidRPr="00AE313E" w:rsidRDefault="00AE313E" w:rsidP="00CE24C6">
      <w:pPr>
        <w:numPr>
          <w:ilvl w:val="1"/>
          <w:numId w:val="2"/>
        </w:numPr>
        <w:spacing w:after="0" w:line="240" w:lineRule="auto"/>
        <w:jc w:val="both"/>
        <w:rPr>
          <w:rFonts w:ascii="Arial" w:eastAsia="Times New Roman" w:hAnsi="Arial" w:cs="Arial"/>
          <w:b/>
          <w:lang w:eastAsia="hr-HR"/>
        </w:rPr>
      </w:pPr>
      <w:r w:rsidRPr="00AE313E">
        <w:rPr>
          <w:rFonts w:ascii="Arial" w:eastAsia="Times New Roman" w:hAnsi="Arial" w:cs="Arial"/>
          <w:b/>
          <w:bCs/>
          <w:lang w:eastAsia="hr-HR"/>
        </w:rPr>
        <w:t>A230115 Ostali programi i projekti</w:t>
      </w:r>
    </w:p>
    <w:p w:rsidR="00BD2EA1" w:rsidRDefault="00AE313E" w:rsidP="00BD2EA1">
      <w:pPr>
        <w:spacing w:after="0" w:line="240" w:lineRule="auto"/>
        <w:jc w:val="both"/>
        <w:rPr>
          <w:rFonts w:ascii="Arial" w:eastAsia="Times New Roman" w:hAnsi="Arial" w:cs="Arial"/>
          <w:lang w:eastAsia="hr-HR"/>
        </w:rPr>
      </w:pPr>
      <w:r>
        <w:rPr>
          <w:rFonts w:ascii="Arial" w:eastAsia="Times New Roman" w:hAnsi="Arial" w:cs="Arial"/>
          <w:lang w:eastAsia="hr-HR"/>
        </w:rPr>
        <w:t>Projekti za izvannastavne aktivnosti i darovite koji se financiraju iz Državnog proračuna.</w:t>
      </w:r>
    </w:p>
    <w:p w:rsidR="00AE313E" w:rsidRDefault="00AE313E" w:rsidP="00BD2EA1">
      <w:pPr>
        <w:spacing w:after="0" w:line="240" w:lineRule="auto"/>
        <w:jc w:val="both"/>
        <w:rPr>
          <w:rFonts w:ascii="Arial" w:eastAsia="Times New Roman" w:hAnsi="Arial" w:cs="Arial"/>
          <w:lang w:eastAsia="hr-HR"/>
        </w:rPr>
      </w:pPr>
    </w:p>
    <w:p w:rsidR="00E52E10" w:rsidRPr="00BD2EA1" w:rsidRDefault="00E52E10" w:rsidP="00BD2EA1">
      <w:pPr>
        <w:spacing w:after="0" w:line="240" w:lineRule="auto"/>
        <w:jc w:val="both"/>
        <w:rPr>
          <w:rFonts w:ascii="Arial" w:eastAsia="Times New Roman" w:hAnsi="Arial" w:cs="Arial"/>
          <w:lang w:eastAsia="hr-HR"/>
        </w:rPr>
      </w:pPr>
    </w:p>
    <w:p w:rsidR="00BD2EA1" w:rsidRPr="00BD2EA1" w:rsidRDefault="00BD2EA1" w:rsidP="00BD2EA1">
      <w:pPr>
        <w:numPr>
          <w:ilvl w:val="1"/>
          <w:numId w:val="2"/>
        </w:numPr>
        <w:spacing w:after="0" w:line="240" w:lineRule="auto"/>
        <w:jc w:val="both"/>
        <w:rPr>
          <w:rFonts w:ascii="Arial" w:eastAsia="Times New Roman" w:hAnsi="Arial" w:cs="Arial"/>
          <w:b/>
          <w:bCs/>
          <w:lang w:eastAsia="hr-HR"/>
        </w:rPr>
      </w:pPr>
      <w:r w:rsidRPr="00BD2EA1">
        <w:rPr>
          <w:rFonts w:ascii="Arial" w:eastAsia="Times New Roman" w:hAnsi="Arial" w:cs="Arial"/>
          <w:b/>
          <w:bCs/>
          <w:lang w:eastAsia="hr-HR"/>
        </w:rPr>
        <w:t>A230139 Maturalna zabava</w:t>
      </w:r>
    </w:p>
    <w:p w:rsidR="00E52E10" w:rsidRPr="00BD2EA1" w:rsidRDefault="00BD2EA1" w:rsidP="00BD2EA1">
      <w:pPr>
        <w:spacing w:after="0" w:line="240" w:lineRule="auto"/>
        <w:jc w:val="both"/>
        <w:rPr>
          <w:rFonts w:ascii="Arial" w:eastAsia="Times New Roman" w:hAnsi="Arial" w:cs="Arial"/>
          <w:bCs/>
          <w:lang w:eastAsia="hr-HR"/>
        </w:rPr>
      </w:pPr>
      <w:r w:rsidRPr="00BD2EA1">
        <w:rPr>
          <w:rFonts w:ascii="Arial" w:eastAsia="Times New Roman" w:hAnsi="Arial" w:cs="Arial"/>
          <w:bCs/>
          <w:lang w:eastAsia="hr-HR"/>
        </w:rPr>
        <w:t>Škola svečano obilježava završetak srednjoškolskog obrazovanja učenika škole organizacijom maturalne zabave. Maturalna zabava se organizira i financira sredstvima donacija općina, gradova, fizičkih i pravnih osoba te maturanata.</w:t>
      </w:r>
    </w:p>
    <w:p w:rsidR="00BD2EA1" w:rsidRPr="00BD2EA1" w:rsidRDefault="00BD2EA1" w:rsidP="00BD2EA1">
      <w:pPr>
        <w:numPr>
          <w:ilvl w:val="1"/>
          <w:numId w:val="2"/>
        </w:numPr>
        <w:spacing w:after="0" w:line="240" w:lineRule="auto"/>
        <w:jc w:val="both"/>
        <w:rPr>
          <w:rFonts w:ascii="Arial" w:eastAsia="Times New Roman" w:hAnsi="Arial" w:cs="Arial"/>
          <w:b/>
          <w:bCs/>
          <w:lang w:eastAsia="hr-HR"/>
        </w:rPr>
      </w:pPr>
      <w:r w:rsidRPr="00BD2EA1">
        <w:rPr>
          <w:rFonts w:ascii="Arial" w:eastAsia="Times New Roman" w:hAnsi="Arial" w:cs="Arial"/>
          <w:b/>
          <w:bCs/>
          <w:lang w:eastAsia="hr-HR"/>
        </w:rPr>
        <w:lastRenderedPageBreak/>
        <w:t>A230147 Volontarijat</w:t>
      </w:r>
    </w:p>
    <w:p w:rsidR="00BD2EA1" w:rsidRPr="00BD2EA1" w:rsidRDefault="00BD2EA1" w:rsidP="00BD2EA1">
      <w:pPr>
        <w:spacing w:after="0" w:line="240" w:lineRule="auto"/>
        <w:jc w:val="both"/>
        <w:rPr>
          <w:rFonts w:ascii="Arial" w:eastAsia="Times New Roman" w:hAnsi="Arial" w:cs="Arial"/>
          <w:bCs/>
          <w:lang w:eastAsia="hr-HR"/>
        </w:rPr>
      </w:pPr>
      <w:r w:rsidRPr="00BD2EA1">
        <w:rPr>
          <w:rFonts w:ascii="Arial" w:eastAsia="Times New Roman" w:hAnsi="Arial" w:cs="Arial"/>
          <w:bCs/>
          <w:lang w:eastAsia="hr-HR"/>
        </w:rPr>
        <w:t>Mjera pripravništva preko Hrvatskog zavoda za zapošljavanje zapošljava se stručni suradnik npr. psihologica.</w:t>
      </w:r>
    </w:p>
    <w:p w:rsidR="00E52E10" w:rsidRDefault="00E52E10" w:rsidP="00BD2EA1">
      <w:pPr>
        <w:spacing w:after="0" w:line="240" w:lineRule="auto"/>
        <w:jc w:val="both"/>
        <w:rPr>
          <w:rFonts w:ascii="Arial" w:eastAsia="Times New Roman" w:hAnsi="Arial" w:cs="Arial"/>
          <w:bCs/>
          <w:lang w:eastAsia="hr-HR"/>
        </w:rPr>
      </w:pPr>
    </w:p>
    <w:p w:rsidR="00E47149" w:rsidRPr="00BD2EA1" w:rsidRDefault="00E47149" w:rsidP="00BD2EA1">
      <w:pPr>
        <w:spacing w:after="0" w:line="240" w:lineRule="auto"/>
        <w:jc w:val="both"/>
        <w:rPr>
          <w:rFonts w:ascii="Arial" w:eastAsia="Times New Roman" w:hAnsi="Arial" w:cs="Arial"/>
          <w:bCs/>
          <w:lang w:eastAsia="hr-HR"/>
        </w:rPr>
      </w:pPr>
    </w:p>
    <w:p w:rsidR="00BD2EA1" w:rsidRPr="00BD2EA1" w:rsidRDefault="00BD2EA1" w:rsidP="00BD2EA1">
      <w:pPr>
        <w:numPr>
          <w:ilvl w:val="1"/>
          <w:numId w:val="2"/>
        </w:numPr>
        <w:spacing w:after="0" w:line="240" w:lineRule="auto"/>
        <w:jc w:val="both"/>
        <w:rPr>
          <w:rFonts w:ascii="Arial" w:eastAsia="Times New Roman" w:hAnsi="Arial" w:cs="Arial"/>
          <w:b/>
          <w:bCs/>
          <w:lang w:eastAsia="hr-HR"/>
        </w:rPr>
      </w:pPr>
      <w:r w:rsidRPr="00BD2EA1">
        <w:rPr>
          <w:rFonts w:ascii="Arial" w:eastAsia="Times New Roman" w:hAnsi="Arial" w:cs="Arial"/>
          <w:b/>
          <w:bCs/>
          <w:lang w:eastAsia="hr-HR"/>
        </w:rPr>
        <w:t>A230165 Učenički servis</w:t>
      </w:r>
    </w:p>
    <w:p w:rsidR="00FE6365" w:rsidRDefault="00BD2EA1" w:rsidP="00BD2EA1">
      <w:pPr>
        <w:spacing w:after="0" w:line="240" w:lineRule="auto"/>
        <w:jc w:val="both"/>
        <w:rPr>
          <w:rFonts w:ascii="Arial" w:eastAsia="Times New Roman" w:hAnsi="Arial" w:cs="Arial"/>
          <w:bCs/>
          <w:lang w:eastAsia="hr-HR"/>
        </w:rPr>
      </w:pPr>
      <w:r w:rsidRPr="00BD2EA1">
        <w:rPr>
          <w:rFonts w:ascii="Arial" w:eastAsia="Times New Roman" w:hAnsi="Arial" w:cs="Arial"/>
          <w:bCs/>
          <w:lang w:eastAsia="hr-HR"/>
        </w:rPr>
        <w:t>Učenički servis radi kao posrednik učenika i poslodavaca i za to prima naknadu. Vlastitim prihodima se nabavlja oprema za poboljšanje uvjeta rada i za plaće radnika koji rade na posredovanju.</w:t>
      </w:r>
    </w:p>
    <w:p w:rsidR="00443647" w:rsidRPr="00BD2EA1" w:rsidRDefault="00443647" w:rsidP="00BD2EA1">
      <w:pPr>
        <w:spacing w:after="0" w:line="240" w:lineRule="auto"/>
        <w:jc w:val="both"/>
        <w:rPr>
          <w:rFonts w:ascii="Arial" w:eastAsia="Times New Roman" w:hAnsi="Arial" w:cs="Arial"/>
          <w:bCs/>
          <w:lang w:eastAsia="hr-HR"/>
        </w:rPr>
      </w:pPr>
    </w:p>
    <w:p w:rsidR="00BD2EA1" w:rsidRPr="00BD2EA1" w:rsidRDefault="00BD2EA1" w:rsidP="00BD2EA1">
      <w:pPr>
        <w:numPr>
          <w:ilvl w:val="1"/>
          <w:numId w:val="2"/>
        </w:numPr>
        <w:spacing w:after="0" w:line="240" w:lineRule="auto"/>
        <w:jc w:val="both"/>
        <w:rPr>
          <w:rFonts w:ascii="Arial" w:eastAsia="Times New Roman" w:hAnsi="Arial" w:cs="Arial"/>
          <w:b/>
          <w:bCs/>
          <w:lang w:eastAsia="hr-HR"/>
        </w:rPr>
      </w:pPr>
      <w:r w:rsidRPr="00BD2EA1">
        <w:rPr>
          <w:rFonts w:ascii="Arial" w:eastAsia="Times New Roman" w:hAnsi="Arial" w:cs="Arial"/>
          <w:b/>
          <w:bCs/>
          <w:lang w:eastAsia="hr-HR"/>
        </w:rPr>
        <w:t>A230168 EU projekti kod proračunskih korisnika</w:t>
      </w:r>
    </w:p>
    <w:p w:rsidR="00BD2EA1" w:rsidRPr="00BD2EA1" w:rsidRDefault="00BD2EA1" w:rsidP="00BD2EA1">
      <w:pPr>
        <w:spacing w:after="0" w:line="240" w:lineRule="auto"/>
        <w:jc w:val="both"/>
        <w:rPr>
          <w:rFonts w:ascii="Arial" w:eastAsia="Times New Roman" w:hAnsi="Arial" w:cs="Arial"/>
          <w:lang w:eastAsia="hr-HR"/>
        </w:rPr>
      </w:pPr>
      <w:r w:rsidRPr="00BD2EA1">
        <w:rPr>
          <w:rFonts w:ascii="Arial" w:eastAsia="Times New Roman" w:hAnsi="Arial" w:cs="Arial"/>
          <w:lang w:eastAsia="hr-HR"/>
        </w:rPr>
        <w:t>Škola je aktivno uključena u projekta iz programa Erasmus+ cjeloživotnoga učenja u sektoru poljoprivrede. Cilj ovih projekata je razvoj komunikacijskih i jezičnih vještina učenika; razvoj tolerancije i upoznavanje s drugim kulturama te poticanje timskoga rada. Također se ostvaruje suradnja obrazovnoga sustava i realnoga sektora. Erasmus+ podupire mobilnost mladih u svrhu učenja u obliku razmjena učenika, pri čemu je cilj uključiti učenike i ojačati njihov položaj kako bi postali aktivni građani, povezati ih s europskim projektima i pomoći im da steknu i razviju kompetencije koje će im biti korisne u životu i u budućem radu.</w:t>
      </w:r>
    </w:p>
    <w:p w:rsidR="00BD2EA1" w:rsidRPr="00BD2EA1" w:rsidRDefault="00BD2EA1" w:rsidP="00BD2EA1">
      <w:pPr>
        <w:spacing w:after="0" w:line="240" w:lineRule="auto"/>
        <w:jc w:val="both"/>
        <w:rPr>
          <w:rFonts w:ascii="Arial" w:eastAsia="Times New Roman" w:hAnsi="Arial" w:cs="Arial"/>
          <w:lang w:eastAsia="hr-HR"/>
        </w:rPr>
      </w:pPr>
    </w:p>
    <w:p w:rsidR="00BD2EA1" w:rsidRPr="00BD2EA1" w:rsidRDefault="00BD2EA1" w:rsidP="00BD2EA1">
      <w:pPr>
        <w:numPr>
          <w:ilvl w:val="1"/>
          <w:numId w:val="2"/>
        </w:numPr>
        <w:spacing w:after="0" w:line="240" w:lineRule="auto"/>
        <w:jc w:val="both"/>
        <w:rPr>
          <w:rFonts w:ascii="Arial" w:eastAsia="Times New Roman" w:hAnsi="Arial" w:cs="Arial"/>
          <w:b/>
          <w:bCs/>
          <w:lang w:eastAsia="hr-HR"/>
        </w:rPr>
      </w:pPr>
      <w:r w:rsidRPr="00BD2EA1">
        <w:rPr>
          <w:rFonts w:ascii="Arial" w:eastAsia="Times New Roman" w:hAnsi="Arial" w:cs="Arial"/>
          <w:b/>
          <w:bCs/>
          <w:lang w:eastAsia="hr-HR"/>
        </w:rPr>
        <w:t xml:space="preserve">A230184 Zavičajna nastava </w:t>
      </w:r>
    </w:p>
    <w:p w:rsidR="00BD2EA1" w:rsidRPr="00BD2EA1" w:rsidRDefault="00BD2EA1" w:rsidP="00BD2EA1">
      <w:pPr>
        <w:spacing w:after="0" w:line="240" w:lineRule="auto"/>
        <w:jc w:val="both"/>
        <w:rPr>
          <w:rFonts w:ascii="Arial" w:eastAsia="Times New Roman" w:hAnsi="Arial" w:cs="Arial"/>
          <w:lang w:eastAsia="hr-HR"/>
        </w:rPr>
      </w:pPr>
      <w:r w:rsidRPr="00BD2EA1">
        <w:rPr>
          <w:rFonts w:ascii="Arial" w:eastAsia="Times New Roman" w:hAnsi="Arial" w:cs="Arial"/>
          <w:lang w:eastAsia="hr-HR"/>
        </w:rPr>
        <w:t>Ideja o Zavičajnoj nastavi na području Istarske županije te njena implementacija u školske ustanove inicirana je s ciljem očuvanja istarskih posebnosti, bogate multikulturalnosti, povijest</w:t>
      </w:r>
      <w:r w:rsidR="00443647">
        <w:rPr>
          <w:rFonts w:ascii="Arial" w:eastAsia="Times New Roman" w:hAnsi="Arial" w:cs="Arial"/>
          <w:lang w:eastAsia="hr-HR"/>
        </w:rPr>
        <w:t>i i tradicije.</w:t>
      </w:r>
    </w:p>
    <w:p w:rsidR="00BD2EA1" w:rsidRDefault="00BD2EA1" w:rsidP="00BD2EA1">
      <w:pPr>
        <w:spacing w:after="0" w:line="240" w:lineRule="auto"/>
        <w:jc w:val="both"/>
        <w:rPr>
          <w:rFonts w:ascii="Arial" w:eastAsia="Times New Roman" w:hAnsi="Arial" w:cs="Arial"/>
          <w:lang w:eastAsia="hr-HR"/>
        </w:rPr>
      </w:pPr>
    </w:p>
    <w:p w:rsidR="00727632" w:rsidRPr="00BD2EA1" w:rsidRDefault="00727632" w:rsidP="00BD2EA1">
      <w:pPr>
        <w:spacing w:after="0" w:line="240" w:lineRule="auto"/>
        <w:jc w:val="both"/>
        <w:rPr>
          <w:rFonts w:ascii="Arial" w:eastAsia="Times New Roman" w:hAnsi="Arial" w:cs="Arial"/>
          <w:lang w:eastAsia="hr-HR"/>
        </w:rPr>
      </w:pPr>
    </w:p>
    <w:p w:rsidR="00BD2EA1" w:rsidRPr="00BD2EA1" w:rsidRDefault="00BD2EA1" w:rsidP="00BD2EA1">
      <w:pPr>
        <w:spacing w:after="0" w:line="240" w:lineRule="auto"/>
        <w:jc w:val="both"/>
        <w:rPr>
          <w:rFonts w:ascii="Arial" w:eastAsia="Times New Roman" w:hAnsi="Arial" w:cs="Arial"/>
          <w:b/>
          <w:bCs/>
          <w:lang w:eastAsia="hr-HR"/>
        </w:rPr>
      </w:pPr>
      <w:r w:rsidRPr="00BD2EA1">
        <w:rPr>
          <w:rFonts w:ascii="Arial" w:eastAsia="Times New Roman" w:hAnsi="Arial" w:cs="Arial"/>
          <w:b/>
          <w:bCs/>
          <w:lang w:eastAsia="hr-HR"/>
        </w:rPr>
        <w:t xml:space="preserve">CILJ USPJEŠNOSTI: </w:t>
      </w:r>
    </w:p>
    <w:p w:rsidR="00BD2EA1" w:rsidRPr="00BD2EA1" w:rsidRDefault="00BD2EA1" w:rsidP="00BD2EA1">
      <w:pPr>
        <w:spacing w:after="0" w:line="240" w:lineRule="auto"/>
        <w:jc w:val="both"/>
        <w:rPr>
          <w:rFonts w:ascii="Arial" w:eastAsia="Times New Roman" w:hAnsi="Arial" w:cs="Arial"/>
          <w:b/>
          <w:bCs/>
          <w:lang w:eastAsia="hr-HR"/>
        </w:rPr>
      </w:pPr>
    </w:p>
    <w:p w:rsidR="00BD2EA1" w:rsidRPr="00BD2EA1" w:rsidRDefault="00BD2EA1" w:rsidP="00BD2EA1">
      <w:pPr>
        <w:spacing w:after="0" w:line="240" w:lineRule="auto"/>
        <w:jc w:val="both"/>
        <w:rPr>
          <w:rFonts w:ascii="Arial" w:eastAsia="Times New Roman" w:hAnsi="Arial" w:cs="Arial"/>
          <w:bCs/>
          <w:lang w:eastAsia="hr-HR"/>
        </w:rPr>
      </w:pPr>
      <w:r w:rsidRPr="00BD2EA1">
        <w:rPr>
          <w:rFonts w:ascii="Arial" w:eastAsia="Times New Roman" w:hAnsi="Arial" w:cs="Arial"/>
          <w:bCs/>
          <w:lang w:eastAsia="hr-HR"/>
        </w:rPr>
        <w:t>Usklađeno s provedbenim programom Istarske županije 2022.-2025. godine, šifra mjere 2.1.2. Osiguranje i poboljšanje dostupnosti odgoja i obrazovanja djeci i roditeljima/starateljima.</w:t>
      </w:r>
    </w:p>
    <w:p w:rsidR="00BD2EA1" w:rsidRPr="00BD2EA1" w:rsidRDefault="00BD2EA1" w:rsidP="00BD2EA1">
      <w:pPr>
        <w:spacing w:after="0" w:line="240" w:lineRule="auto"/>
        <w:jc w:val="both"/>
        <w:rPr>
          <w:rFonts w:ascii="Arial" w:eastAsia="Times New Roman" w:hAnsi="Arial" w:cs="Arial"/>
          <w:lang w:eastAsia="hr-HR"/>
        </w:rPr>
      </w:pPr>
      <w:r w:rsidRPr="00BD2EA1">
        <w:rPr>
          <w:rFonts w:ascii="Arial" w:eastAsia="Times New Roman" w:hAnsi="Arial" w:cs="Arial"/>
          <w:lang w:eastAsia="hr-HR"/>
        </w:rPr>
        <w:t xml:space="preserve">Kroz projektne aktivnosti nastojimo da učenici razviju vještine i znanja potrebne za što lakše daljnje školovanje i pronalaženja radnog mjesta na tržištu rada. </w:t>
      </w:r>
    </w:p>
    <w:p w:rsidR="00BD2EA1" w:rsidRPr="00BD2EA1" w:rsidRDefault="00BD2EA1" w:rsidP="00BD2EA1">
      <w:pPr>
        <w:spacing w:after="0" w:line="240" w:lineRule="auto"/>
        <w:jc w:val="both"/>
        <w:rPr>
          <w:rFonts w:ascii="Arial" w:eastAsia="Times New Roman" w:hAnsi="Arial" w:cs="Arial"/>
          <w:lang w:eastAsia="hr-HR"/>
        </w:rPr>
      </w:pPr>
    </w:p>
    <w:tbl>
      <w:tblPr>
        <w:tblW w:w="8800" w:type="dxa"/>
        <w:tblLook w:val="04A0" w:firstRow="1" w:lastRow="0" w:firstColumn="1" w:lastColumn="0" w:noHBand="0" w:noVBand="1"/>
      </w:tblPr>
      <w:tblGrid>
        <w:gridCol w:w="3397"/>
        <w:gridCol w:w="2268"/>
        <w:gridCol w:w="1701"/>
        <w:gridCol w:w="1434"/>
      </w:tblGrid>
      <w:tr w:rsidR="00BD2EA1" w:rsidRPr="00BD2EA1" w:rsidTr="00FD7F55">
        <w:trPr>
          <w:trHeight w:val="503"/>
        </w:trPr>
        <w:tc>
          <w:tcPr>
            <w:tcW w:w="3397"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BD2EA1" w:rsidRPr="00BD2EA1" w:rsidRDefault="00BD2EA1" w:rsidP="00BD2EA1">
            <w:pPr>
              <w:spacing w:after="0" w:line="240" w:lineRule="auto"/>
              <w:jc w:val="both"/>
              <w:rPr>
                <w:rFonts w:ascii="Arial" w:eastAsia="Times New Roman" w:hAnsi="Arial" w:cs="Arial"/>
                <w:b/>
                <w:bCs/>
                <w:lang w:eastAsia="hr-HR"/>
              </w:rPr>
            </w:pPr>
            <w:r w:rsidRPr="00BD2EA1">
              <w:rPr>
                <w:rFonts w:ascii="Arial" w:eastAsia="Times New Roman" w:hAnsi="Arial" w:cs="Arial"/>
                <w:b/>
                <w:bCs/>
                <w:lang w:eastAsia="hr-HR"/>
              </w:rPr>
              <w:t>Naziv prioriteta/posebnog cilja/ mjere</w:t>
            </w:r>
          </w:p>
        </w:tc>
        <w:tc>
          <w:tcPr>
            <w:tcW w:w="5403" w:type="dxa"/>
            <w:gridSpan w:val="3"/>
            <w:tcBorders>
              <w:top w:val="single" w:sz="4" w:space="0" w:color="auto"/>
              <w:left w:val="nil"/>
              <w:bottom w:val="single" w:sz="4" w:space="0" w:color="auto"/>
              <w:right w:val="single" w:sz="4" w:space="0" w:color="auto"/>
            </w:tcBorders>
            <w:shd w:val="clear" w:color="000000" w:fill="F2F2F2"/>
            <w:noWrap/>
            <w:vAlign w:val="center"/>
            <w:hideMark/>
          </w:tcPr>
          <w:p w:rsidR="00BD2EA1" w:rsidRPr="00BD2EA1" w:rsidRDefault="00BD2EA1" w:rsidP="00BD2EA1">
            <w:pPr>
              <w:spacing w:after="0" w:line="240" w:lineRule="auto"/>
              <w:jc w:val="both"/>
              <w:rPr>
                <w:rFonts w:ascii="Arial" w:eastAsia="Times New Roman" w:hAnsi="Arial" w:cs="Arial"/>
                <w:b/>
                <w:bCs/>
                <w:lang w:eastAsia="hr-HR"/>
              </w:rPr>
            </w:pPr>
            <w:r w:rsidRPr="00BD2EA1">
              <w:rPr>
                <w:rFonts w:ascii="Arial" w:eastAsia="Times New Roman" w:hAnsi="Arial" w:cs="Arial"/>
                <w:b/>
                <w:bCs/>
                <w:lang w:eastAsia="hr-HR"/>
              </w:rPr>
              <w:t>Planirana sredstva u proračunu Istarske županije</w:t>
            </w:r>
          </w:p>
        </w:tc>
      </w:tr>
      <w:tr w:rsidR="00BD2EA1" w:rsidRPr="00BD2EA1" w:rsidTr="00FD7F55">
        <w:trPr>
          <w:trHeight w:val="769"/>
        </w:trPr>
        <w:tc>
          <w:tcPr>
            <w:tcW w:w="3397" w:type="dxa"/>
            <w:vMerge/>
            <w:tcBorders>
              <w:top w:val="single" w:sz="4" w:space="0" w:color="auto"/>
              <w:left w:val="single" w:sz="4" w:space="0" w:color="auto"/>
              <w:bottom w:val="single" w:sz="4" w:space="0" w:color="auto"/>
              <w:right w:val="single" w:sz="4" w:space="0" w:color="auto"/>
            </w:tcBorders>
            <w:vAlign w:val="center"/>
            <w:hideMark/>
          </w:tcPr>
          <w:p w:rsidR="00BD2EA1" w:rsidRPr="00BD2EA1" w:rsidRDefault="00BD2EA1" w:rsidP="00BD2EA1">
            <w:pPr>
              <w:spacing w:after="0" w:line="240" w:lineRule="auto"/>
              <w:jc w:val="both"/>
              <w:rPr>
                <w:rFonts w:ascii="Arial" w:eastAsia="Times New Roman" w:hAnsi="Arial" w:cs="Arial"/>
                <w:b/>
                <w:bCs/>
                <w:lang w:eastAsia="hr-HR"/>
              </w:rPr>
            </w:pPr>
          </w:p>
        </w:tc>
        <w:tc>
          <w:tcPr>
            <w:tcW w:w="2268" w:type="dxa"/>
            <w:tcBorders>
              <w:top w:val="nil"/>
              <w:left w:val="nil"/>
              <w:bottom w:val="single" w:sz="4" w:space="0" w:color="auto"/>
              <w:right w:val="single" w:sz="4" w:space="0" w:color="auto"/>
            </w:tcBorders>
            <w:shd w:val="clear" w:color="000000" w:fill="DDEBF7"/>
            <w:vAlign w:val="center"/>
            <w:hideMark/>
          </w:tcPr>
          <w:p w:rsidR="00BD2EA1" w:rsidRPr="00BD2EA1" w:rsidRDefault="00BD2EA1" w:rsidP="00BD2EA1">
            <w:pPr>
              <w:spacing w:after="0" w:line="240" w:lineRule="auto"/>
              <w:jc w:val="both"/>
              <w:rPr>
                <w:rFonts w:ascii="Arial" w:eastAsia="Times New Roman" w:hAnsi="Arial" w:cs="Arial"/>
                <w:lang w:eastAsia="hr-HR"/>
              </w:rPr>
            </w:pPr>
            <w:r w:rsidRPr="00BD2EA1">
              <w:rPr>
                <w:rFonts w:ascii="Arial" w:eastAsia="Times New Roman" w:hAnsi="Arial" w:cs="Arial"/>
                <w:lang w:eastAsia="hr-HR"/>
              </w:rPr>
              <w:t>Program u Proračunu IŽ</w:t>
            </w:r>
          </w:p>
        </w:tc>
        <w:tc>
          <w:tcPr>
            <w:tcW w:w="1701" w:type="dxa"/>
            <w:tcBorders>
              <w:top w:val="nil"/>
              <w:left w:val="nil"/>
              <w:bottom w:val="single" w:sz="4" w:space="0" w:color="auto"/>
              <w:right w:val="single" w:sz="4" w:space="0" w:color="auto"/>
            </w:tcBorders>
            <w:shd w:val="clear" w:color="000000" w:fill="DDEBF7"/>
            <w:vAlign w:val="center"/>
            <w:hideMark/>
          </w:tcPr>
          <w:p w:rsidR="00BD2EA1" w:rsidRPr="00BD2EA1" w:rsidRDefault="00BD2EA1" w:rsidP="00BD2EA1">
            <w:pPr>
              <w:spacing w:after="0" w:line="240" w:lineRule="auto"/>
              <w:jc w:val="both"/>
              <w:rPr>
                <w:rFonts w:ascii="Arial" w:eastAsia="Times New Roman" w:hAnsi="Arial" w:cs="Arial"/>
                <w:lang w:eastAsia="hr-HR"/>
              </w:rPr>
            </w:pPr>
            <w:r w:rsidRPr="00BD2EA1">
              <w:rPr>
                <w:rFonts w:ascii="Arial" w:eastAsia="Times New Roman" w:hAnsi="Arial" w:cs="Arial"/>
                <w:lang w:eastAsia="hr-HR"/>
              </w:rPr>
              <w:t>Poveznica na izvor financiranja u Proračunu IŽ</w:t>
            </w:r>
          </w:p>
        </w:tc>
        <w:tc>
          <w:tcPr>
            <w:tcW w:w="1434" w:type="dxa"/>
            <w:tcBorders>
              <w:top w:val="nil"/>
              <w:left w:val="nil"/>
              <w:bottom w:val="single" w:sz="4" w:space="0" w:color="auto"/>
              <w:right w:val="single" w:sz="4" w:space="0" w:color="auto"/>
            </w:tcBorders>
            <w:shd w:val="clear" w:color="000000" w:fill="DDEBF7"/>
            <w:vAlign w:val="center"/>
            <w:hideMark/>
          </w:tcPr>
          <w:p w:rsidR="00BD2EA1" w:rsidRPr="00BD2EA1" w:rsidRDefault="00BD2EA1" w:rsidP="00BD2EA1">
            <w:pPr>
              <w:spacing w:after="0" w:line="240" w:lineRule="auto"/>
              <w:jc w:val="both"/>
              <w:rPr>
                <w:rFonts w:ascii="Arial" w:eastAsia="Times New Roman" w:hAnsi="Arial" w:cs="Arial"/>
                <w:lang w:eastAsia="hr-HR"/>
              </w:rPr>
            </w:pPr>
            <w:r w:rsidRPr="00BD2EA1">
              <w:rPr>
                <w:rFonts w:ascii="Arial" w:eastAsia="Times New Roman" w:hAnsi="Arial" w:cs="Arial"/>
                <w:lang w:eastAsia="hr-HR"/>
              </w:rPr>
              <w:t>Procijenjeni tr</w:t>
            </w:r>
            <w:r w:rsidR="00FD7F55">
              <w:rPr>
                <w:rFonts w:ascii="Arial" w:eastAsia="Times New Roman" w:hAnsi="Arial" w:cs="Arial"/>
                <w:lang w:eastAsia="hr-HR"/>
              </w:rPr>
              <w:t>ošak provedbe mjere</w:t>
            </w:r>
          </w:p>
        </w:tc>
      </w:tr>
      <w:tr w:rsidR="00BD2EA1" w:rsidRPr="00BD2EA1" w:rsidTr="00BD2EA1">
        <w:trPr>
          <w:trHeight w:val="612"/>
        </w:trPr>
        <w:tc>
          <w:tcPr>
            <w:tcW w:w="8800" w:type="dxa"/>
            <w:gridSpan w:val="4"/>
            <w:tcBorders>
              <w:top w:val="single" w:sz="4" w:space="0" w:color="auto"/>
              <w:left w:val="single" w:sz="4" w:space="0" w:color="auto"/>
              <w:bottom w:val="single" w:sz="4" w:space="0" w:color="auto"/>
              <w:right w:val="single" w:sz="4" w:space="0" w:color="auto"/>
            </w:tcBorders>
            <w:shd w:val="clear" w:color="000000" w:fill="E2EFDA"/>
            <w:vAlign w:val="center"/>
            <w:hideMark/>
          </w:tcPr>
          <w:p w:rsidR="00BD2EA1" w:rsidRPr="00BD2EA1" w:rsidRDefault="00BD2EA1" w:rsidP="00BD2EA1">
            <w:pPr>
              <w:spacing w:after="0" w:line="240" w:lineRule="auto"/>
              <w:jc w:val="both"/>
              <w:rPr>
                <w:rFonts w:ascii="Arial" w:eastAsia="Times New Roman" w:hAnsi="Arial" w:cs="Arial"/>
                <w:b/>
                <w:bCs/>
                <w:lang w:eastAsia="hr-HR"/>
              </w:rPr>
            </w:pPr>
            <w:r w:rsidRPr="00BD2EA1">
              <w:rPr>
                <w:rFonts w:ascii="Arial" w:eastAsia="Times New Roman" w:hAnsi="Arial" w:cs="Arial"/>
                <w:b/>
                <w:bCs/>
                <w:lang w:eastAsia="hr-HR"/>
              </w:rPr>
              <w:t>2. PAMETNA REGIJA ZNANJA PREPOZNATLJIVA PO VISOKOJ KVALITETI ŽIVOTA, DOSTUPNOM OBRAZOVANJU I UKLJUČIVOSTI</w:t>
            </w:r>
          </w:p>
        </w:tc>
      </w:tr>
      <w:tr w:rsidR="00BD2EA1" w:rsidRPr="00BD2EA1" w:rsidTr="00BD2EA1">
        <w:trPr>
          <w:trHeight w:val="469"/>
        </w:trPr>
        <w:tc>
          <w:tcPr>
            <w:tcW w:w="8800" w:type="dxa"/>
            <w:gridSpan w:val="4"/>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BD2EA1" w:rsidRPr="00BD2EA1" w:rsidRDefault="00BD2EA1" w:rsidP="00BD2EA1">
            <w:pPr>
              <w:spacing w:after="0" w:line="240" w:lineRule="auto"/>
              <w:jc w:val="both"/>
              <w:rPr>
                <w:rFonts w:ascii="Arial" w:eastAsia="Times New Roman" w:hAnsi="Arial" w:cs="Arial"/>
                <w:b/>
                <w:bCs/>
                <w:lang w:eastAsia="hr-HR"/>
              </w:rPr>
            </w:pPr>
            <w:r w:rsidRPr="00BD2EA1">
              <w:rPr>
                <w:rFonts w:ascii="Arial" w:eastAsia="Times New Roman" w:hAnsi="Arial" w:cs="Arial"/>
                <w:b/>
                <w:bCs/>
                <w:lang w:eastAsia="hr-HR"/>
              </w:rPr>
              <w:t>2.1. Osiguranje visokih standarda i dostupnosti obrazovanja</w:t>
            </w:r>
          </w:p>
        </w:tc>
      </w:tr>
      <w:tr w:rsidR="00BD2EA1" w:rsidRPr="00BD2EA1" w:rsidTr="00FD7F55">
        <w:trPr>
          <w:trHeight w:val="972"/>
        </w:trPr>
        <w:tc>
          <w:tcPr>
            <w:tcW w:w="3397" w:type="dxa"/>
            <w:tcBorders>
              <w:top w:val="nil"/>
              <w:left w:val="single" w:sz="4" w:space="0" w:color="auto"/>
              <w:bottom w:val="single" w:sz="4" w:space="0" w:color="auto"/>
              <w:right w:val="single" w:sz="4" w:space="0" w:color="auto"/>
            </w:tcBorders>
            <w:shd w:val="clear" w:color="auto" w:fill="auto"/>
            <w:vAlign w:val="center"/>
            <w:hideMark/>
          </w:tcPr>
          <w:p w:rsidR="00BD2EA1" w:rsidRPr="00BD2EA1" w:rsidRDefault="00BD2EA1" w:rsidP="00BD2EA1">
            <w:pPr>
              <w:spacing w:after="0" w:line="240" w:lineRule="auto"/>
              <w:jc w:val="both"/>
              <w:rPr>
                <w:rFonts w:ascii="Arial" w:eastAsia="Times New Roman" w:hAnsi="Arial" w:cs="Arial"/>
                <w:lang w:eastAsia="hr-HR"/>
              </w:rPr>
            </w:pPr>
            <w:r w:rsidRPr="00BD2EA1">
              <w:rPr>
                <w:rFonts w:ascii="Arial" w:eastAsia="Times New Roman" w:hAnsi="Arial" w:cs="Arial"/>
                <w:lang w:eastAsia="hr-HR"/>
              </w:rPr>
              <w:t>2.1.1. Osiguranje i poboljšanje dostupnosti odgoja i obrazovanja djeci i njihovim roditeljima</w:t>
            </w:r>
          </w:p>
        </w:tc>
        <w:tc>
          <w:tcPr>
            <w:tcW w:w="2268" w:type="dxa"/>
            <w:tcBorders>
              <w:top w:val="nil"/>
              <w:left w:val="nil"/>
              <w:bottom w:val="single" w:sz="4" w:space="0" w:color="auto"/>
              <w:right w:val="single" w:sz="4" w:space="0" w:color="auto"/>
            </w:tcBorders>
            <w:shd w:val="clear" w:color="auto" w:fill="auto"/>
            <w:vAlign w:val="center"/>
            <w:hideMark/>
          </w:tcPr>
          <w:p w:rsidR="00BD2EA1" w:rsidRPr="00BD2EA1" w:rsidRDefault="00BD2EA1" w:rsidP="00BD2EA1">
            <w:pPr>
              <w:spacing w:after="0" w:line="240" w:lineRule="auto"/>
              <w:jc w:val="both"/>
              <w:rPr>
                <w:rFonts w:ascii="Arial" w:eastAsia="Times New Roman" w:hAnsi="Arial" w:cs="Arial"/>
                <w:lang w:eastAsia="hr-HR"/>
              </w:rPr>
            </w:pPr>
            <w:r w:rsidRPr="00BD2EA1">
              <w:rPr>
                <w:rFonts w:ascii="Arial" w:eastAsia="Times New Roman" w:hAnsi="Arial" w:cs="Arial"/>
                <w:lang w:eastAsia="hr-HR"/>
              </w:rPr>
              <w:t>2301 Programi obrazovanja iznad standarda</w:t>
            </w:r>
          </w:p>
        </w:tc>
        <w:tc>
          <w:tcPr>
            <w:tcW w:w="1701" w:type="dxa"/>
            <w:tcBorders>
              <w:top w:val="nil"/>
              <w:left w:val="nil"/>
              <w:bottom w:val="single" w:sz="4" w:space="0" w:color="auto"/>
              <w:right w:val="single" w:sz="4" w:space="0" w:color="auto"/>
            </w:tcBorders>
            <w:shd w:val="clear" w:color="auto" w:fill="auto"/>
            <w:vAlign w:val="center"/>
            <w:hideMark/>
          </w:tcPr>
          <w:p w:rsidR="00BD2EA1" w:rsidRPr="00BD2EA1" w:rsidRDefault="00BD2EA1" w:rsidP="00BD2EA1">
            <w:pPr>
              <w:spacing w:after="0" w:line="240" w:lineRule="auto"/>
              <w:jc w:val="both"/>
              <w:rPr>
                <w:rFonts w:ascii="Arial" w:eastAsia="Times New Roman" w:hAnsi="Arial" w:cs="Arial"/>
                <w:lang w:eastAsia="hr-HR"/>
              </w:rPr>
            </w:pPr>
            <w:r w:rsidRPr="00BD2EA1">
              <w:rPr>
                <w:rFonts w:ascii="Arial" w:eastAsia="Times New Roman" w:hAnsi="Arial" w:cs="Arial"/>
                <w:lang w:eastAsia="hr-HR"/>
              </w:rPr>
              <w:t>A230101</w:t>
            </w:r>
          </w:p>
        </w:tc>
        <w:tc>
          <w:tcPr>
            <w:tcW w:w="1434" w:type="dxa"/>
            <w:tcBorders>
              <w:top w:val="nil"/>
              <w:left w:val="nil"/>
              <w:bottom w:val="single" w:sz="4" w:space="0" w:color="auto"/>
              <w:right w:val="single" w:sz="4" w:space="0" w:color="auto"/>
            </w:tcBorders>
            <w:shd w:val="clear" w:color="auto" w:fill="auto"/>
            <w:noWrap/>
            <w:vAlign w:val="center"/>
          </w:tcPr>
          <w:p w:rsidR="00BD2EA1" w:rsidRPr="00BD2EA1" w:rsidRDefault="00E47149" w:rsidP="00AE313E">
            <w:pPr>
              <w:spacing w:after="0" w:line="240" w:lineRule="auto"/>
              <w:jc w:val="right"/>
              <w:rPr>
                <w:rFonts w:ascii="Arial" w:eastAsia="Times New Roman" w:hAnsi="Arial" w:cs="Arial"/>
                <w:lang w:eastAsia="hr-HR"/>
              </w:rPr>
            </w:pPr>
            <w:r>
              <w:rPr>
                <w:rFonts w:ascii="Arial" w:eastAsia="Times New Roman" w:hAnsi="Arial" w:cs="Arial"/>
                <w:lang w:eastAsia="hr-HR"/>
              </w:rPr>
              <w:t>2.120,75</w:t>
            </w:r>
          </w:p>
        </w:tc>
      </w:tr>
      <w:tr w:rsidR="00BD2EA1" w:rsidRPr="00BD2EA1" w:rsidTr="00FD7F55">
        <w:trPr>
          <w:trHeight w:val="972"/>
        </w:trPr>
        <w:tc>
          <w:tcPr>
            <w:tcW w:w="3397" w:type="dxa"/>
            <w:tcBorders>
              <w:top w:val="nil"/>
              <w:left w:val="single" w:sz="4" w:space="0" w:color="auto"/>
              <w:bottom w:val="single" w:sz="4" w:space="0" w:color="auto"/>
              <w:right w:val="single" w:sz="4" w:space="0" w:color="auto"/>
            </w:tcBorders>
            <w:shd w:val="clear" w:color="auto" w:fill="auto"/>
            <w:vAlign w:val="center"/>
          </w:tcPr>
          <w:p w:rsidR="00BD2EA1" w:rsidRPr="00BD2EA1" w:rsidRDefault="00BD2EA1" w:rsidP="00BD2EA1">
            <w:pPr>
              <w:spacing w:after="0" w:line="240" w:lineRule="auto"/>
              <w:jc w:val="both"/>
              <w:rPr>
                <w:rFonts w:ascii="Arial" w:eastAsia="Times New Roman" w:hAnsi="Arial" w:cs="Arial"/>
                <w:lang w:eastAsia="hr-HR"/>
              </w:rPr>
            </w:pPr>
            <w:r w:rsidRPr="00BD2EA1">
              <w:rPr>
                <w:rFonts w:ascii="Arial" w:eastAsia="Times New Roman" w:hAnsi="Arial" w:cs="Arial"/>
                <w:lang w:eastAsia="hr-HR"/>
              </w:rPr>
              <w:t>2.1.2. Osiguranje i poboljšanje dostupnosti odgoja i obrazovanja djeci i njihovim roditeljima</w:t>
            </w:r>
          </w:p>
        </w:tc>
        <w:tc>
          <w:tcPr>
            <w:tcW w:w="2268" w:type="dxa"/>
            <w:tcBorders>
              <w:top w:val="nil"/>
              <w:left w:val="nil"/>
              <w:bottom w:val="single" w:sz="4" w:space="0" w:color="auto"/>
              <w:right w:val="single" w:sz="4" w:space="0" w:color="auto"/>
            </w:tcBorders>
            <w:shd w:val="clear" w:color="auto" w:fill="auto"/>
            <w:vAlign w:val="center"/>
          </w:tcPr>
          <w:p w:rsidR="00BD2EA1" w:rsidRPr="00BD2EA1" w:rsidRDefault="00BD2EA1" w:rsidP="00BD2EA1">
            <w:pPr>
              <w:spacing w:after="0" w:line="240" w:lineRule="auto"/>
              <w:jc w:val="both"/>
              <w:rPr>
                <w:rFonts w:ascii="Arial" w:eastAsia="Times New Roman" w:hAnsi="Arial" w:cs="Arial"/>
                <w:lang w:eastAsia="hr-HR"/>
              </w:rPr>
            </w:pPr>
            <w:r w:rsidRPr="00BD2EA1">
              <w:rPr>
                <w:rFonts w:ascii="Arial" w:eastAsia="Times New Roman" w:hAnsi="Arial" w:cs="Arial"/>
                <w:lang w:eastAsia="hr-HR"/>
              </w:rPr>
              <w:t>2301 Programi obrazovanja iznad standarda</w:t>
            </w:r>
          </w:p>
        </w:tc>
        <w:tc>
          <w:tcPr>
            <w:tcW w:w="1701" w:type="dxa"/>
            <w:tcBorders>
              <w:top w:val="nil"/>
              <w:left w:val="nil"/>
              <w:bottom w:val="single" w:sz="4" w:space="0" w:color="auto"/>
              <w:right w:val="single" w:sz="4" w:space="0" w:color="auto"/>
            </w:tcBorders>
            <w:shd w:val="clear" w:color="auto" w:fill="auto"/>
            <w:vAlign w:val="center"/>
          </w:tcPr>
          <w:p w:rsidR="00BD2EA1" w:rsidRPr="00BD2EA1" w:rsidRDefault="00BD2EA1" w:rsidP="00BD2EA1">
            <w:pPr>
              <w:spacing w:after="0" w:line="240" w:lineRule="auto"/>
              <w:jc w:val="both"/>
              <w:rPr>
                <w:rFonts w:ascii="Arial" w:eastAsia="Times New Roman" w:hAnsi="Arial" w:cs="Arial"/>
                <w:lang w:eastAsia="hr-HR"/>
              </w:rPr>
            </w:pPr>
            <w:r w:rsidRPr="00BD2EA1">
              <w:rPr>
                <w:rFonts w:ascii="Arial" w:eastAsia="Times New Roman" w:hAnsi="Arial" w:cs="Arial"/>
                <w:lang w:eastAsia="hr-HR"/>
              </w:rPr>
              <w:t>A230102</w:t>
            </w:r>
          </w:p>
        </w:tc>
        <w:tc>
          <w:tcPr>
            <w:tcW w:w="1434" w:type="dxa"/>
            <w:tcBorders>
              <w:top w:val="nil"/>
              <w:left w:val="nil"/>
              <w:bottom w:val="single" w:sz="4" w:space="0" w:color="auto"/>
              <w:right w:val="single" w:sz="4" w:space="0" w:color="auto"/>
            </w:tcBorders>
            <w:shd w:val="clear" w:color="auto" w:fill="auto"/>
            <w:noWrap/>
            <w:vAlign w:val="center"/>
          </w:tcPr>
          <w:p w:rsidR="00BD2EA1" w:rsidRPr="00BD2EA1" w:rsidRDefault="005955A7" w:rsidP="00EC7F8E">
            <w:pPr>
              <w:spacing w:after="0" w:line="240" w:lineRule="auto"/>
              <w:jc w:val="right"/>
              <w:rPr>
                <w:rFonts w:ascii="Arial" w:eastAsia="Times New Roman" w:hAnsi="Arial" w:cs="Arial"/>
                <w:lang w:eastAsia="hr-HR"/>
              </w:rPr>
            </w:pPr>
            <w:r>
              <w:rPr>
                <w:rFonts w:ascii="Arial" w:eastAsia="Times New Roman" w:hAnsi="Arial" w:cs="Arial"/>
                <w:lang w:eastAsia="hr-HR"/>
              </w:rPr>
              <w:t>2.479,23</w:t>
            </w:r>
          </w:p>
        </w:tc>
      </w:tr>
      <w:tr w:rsidR="005005B9" w:rsidRPr="00BD2EA1" w:rsidTr="00FD7F55">
        <w:trPr>
          <w:trHeight w:val="972"/>
        </w:trPr>
        <w:tc>
          <w:tcPr>
            <w:tcW w:w="3397" w:type="dxa"/>
            <w:tcBorders>
              <w:top w:val="nil"/>
              <w:left w:val="single" w:sz="4" w:space="0" w:color="auto"/>
              <w:bottom w:val="single" w:sz="4" w:space="0" w:color="auto"/>
              <w:right w:val="single" w:sz="4" w:space="0" w:color="auto"/>
            </w:tcBorders>
            <w:shd w:val="clear" w:color="auto" w:fill="auto"/>
            <w:vAlign w:val="center"/>
          </w:tcPr>
          <w:p w:rsidR="005005B9" w:rsidRPr="00BD2EA1" w:rsidRDefault="005005B9" w:rsidP="005005B9">
            <w:pPr>
              <w:spacing w:after="0" w:line="240" w:lineRule="auto"/>
              <w:jc w:val="both"/>
              <w:rPr>
                <w:rFonts w:ascii="Arial" w:eastAsia="Times New Roman" w:hAnsi="Arial" w:cs="Arial"/>
                <w:lang w:eastAsia="hr-HR"/>
              </w:rPr>
            </w:pPr>
            <w:r>
              <w:rPr>
                <w:rFonts w:ascii="Arial" w:eastAsia="Times New Roman" w:hAnsi="Arial" w:cs="Arial"/>
                <w:lang w:eastAsia="hr-HR"/>
              </w:rPr>
              <w:t>2.1.3</w:t>
            </w:r>
            <w:r w:rsidRPr="00BD2EA1">
              <w:rPr>
                <w:rFonts w:ascii="Arial" w:eastAsia="Times New Roman" w:hAnsi="Arial" w:cs="Arial"/>
                <w:lang w:eastAsia="hr-HR"/>
              </w:rPr>
              <w:t>. Osiguranje i poboljšanje dostupnosti odgoja i obrazovanja djeci i njihovim roditeljima</w:t>
            </w:r>
          </w:p>
        </w:tc>
        <w:tc>
          <w:tcPr>
            <w:tcW w:w="2268" w:type="dxa"/>
            <w:tcBorders>
              <w:top w:val="nil"/>
              <w:left w:val="nil"/>
              <w:bottom w:val="single" w:sz="4" w:space="0" w:color="auto"/>
              <w:right w:val="single" w:sz="4" w:space="0" w:color="auto"/>
            </w:tcBorders>
            <w:shd w:val="clear" w:color="auto" w:fill="auto"/>
            <w:vAlign w:val="center"/>
          </w:tcPr>
          <w:p w:rsidR="005005B9" w:rsidRPr="00BD2EA1" w:rsidRDefault="005005B9" w:rsidP="005005B9">
            <w:pPr>
              <w:spacing w:after="0" w:line="240" w:lineRule="auto"/>
              <w:jc w:val="both"/>
              <w:rPr>
                <w:rFonts w:ascii="Arial" w:eastAsia="Times New Roman" w:hAnsi="Arial" w:cs="Arial"/>
                <w:lang w:eastAsia="hr-HR"/>
              </w:rPr>
            </w:pPr>
            <w:r w:rsidRPr="00BD2EA1">
              <w:rPr>
                <w:rFonts w:ascii="Arial" w:eastAsia="Times New Roman" w:hAnsi="Arial" w:cs="Arial"/>
                <w:lang w:eastAsia="hr-HR"/>
              </w:rPr>
              <w:t>2301 Programi obrazovanja iznad standarda</w:t>
            </w:r>
          </w:p>
        </w:tc>
        <w:tc>
          <w:tcPr>
            <w:tcW w:w="1701" w:type="dxa"/>
            <w:tcBorders>
              <w:top w:val="nil"/>
              <w:left w:val="nil"/>
              <w:bottom w:val="single" w:sz="4" w:space="0" w:color="auto"/>
              <w:right w:val="single" w:sz="4" w:space="0" w:color="auto"/>
            </w:tcBorders>
            <w:shd w:val="clear" w:color="auto" w:fill="auto"/>
            <w:vAlign w:val="center"/>
          </w:tcPr>
          <w:p w:rsidR="005005B9" w:rsidRPr="00BD2EA1" w:rsidRDefault="005005B9" w:rsidP="005005B9">
            <w:pPr>
              <w:spacing w:after="0" w:line="240" w:lineRule="auto"/>
              <w:jc w:val="both"/>
              <w:rPr>
                <w:rFonts w:ascii="Arial" w:eastAsia="Times New Roman" w:hAnsi="Arial" w:cs="Arial"/>
                <w:lang w:eastAsia="hr-HR"/>
              </w:rPr>
            </w:pPr>
            <w:r>
              <w:rPr>
                <w:rFonts w:ascii="Arial" w:eastAsia="Times New Roman" w:hAnsi="Arial" w:cs="Arial"/>
                <w:lang w:eastAsia="hr-HR"/>
              </w:rPr>
              <w:t>A230115</w:t>
            </w:r>
          </w:p>
        </w:tc>
        <w:tc>
          <w:tcPr>
            <w:tcW w:w="1434" w:type="dxa"/>
            <w:tcBorders>
              <w:top w:val="nil"/>
              <w:left w:val="nil"/>
              <w:bottom w:val="single" w:sz="4" w:space="0" w:color="auto"/>
              <w:right w:val="single" w:sz="4" w:space="0" w:color="auto"/>
            </w:tcBorders>
            <w:shd w:val="clear" w:color="auto" w:fill="auto"/>
            <w:noWrap/>
            <w:vAlign w:val="center"/>
          </w:tcPr>
          <w:p w:rsidR="005005B9" w:rsidRPr="00BD2EA1" w:rsidRDefault="005955A7" w:rsidP="005005B9">
            <w:pPr>
              <w:spacing w:after="0" w:line="240" w:lineRule="auto"/>
              <w:jc w:val="right"/>
              <w:rPr>
                <w:rFonts w:ascii="Arial" w:eastAsia="Times New Roman" w:hAnsi="Arial" w:cs="Arial"/>
                <w:lang w:eastAsia="hr-HR"/>
              </w:rPr>
            </w:pPr>
            <w:r>
              <w:rPr>
                <w:rFonts w:ascii="Arial" w:eastAsia="Times New Roman" w:hAnsi="Arial" w:cs="Arial"/>
                <w:lang w:eastAsia="hr-HR"/>
              </w:rPr>
              <w:t>3.126,45</w:t>
            </w:r>
          </w:p>
        </w:tc>
      </w:tr>
      <w:tr w:rsidR="005005B9" w:rsidRPr="00BD2EA1" w:rsidTr="00FD7F55">
        <w:trPr>
          <w:trHeight w:val="600"/>
        </w:trPr>
        <w:tc>
          <w:tcPr>
            <w:tcW w:w="3397" w:type="dxa"/>
            <w:tcBorders>
              <w:top w:val="nil"/>
              <w:left w:val="single" w:sz="4" w:space="0" w:color="auto"/>
              <w:bottom w:val="single" w:sz="4" w:space="0" w:color="auto"/>
              <w:right w:val="single" w:sz="4" w:space="0" w:color="auto"/>
            </w:tcBorders>
            <w:shd w:val="clear" w:color="auto" w:fill="auto"/>
            <w:noWrap/>
            <w:vAlign w:val="center"/>
            <w:hideMark/>
          </w:tcPr>
          <w:p w:rsidR="005005B9" w:rsidRPr="00BD2EA1" w:rsidRDefault="00C00142" w:rsidP="005005B9">
            <w:pPr>
              <w:spacing w:after="0" w:line="240" w:lineRule="auto"/>
              <w:jc w:val="both"/>
              <w:rPr>
                <w:rFonts w:ascii="Arial" w:eastAsia="Times New Roman" w:hAnsi="Arial" w:cs="Arial"/>
                <w:lang w:eastAsia="hr-HR"/>
              </w:rPr>
            </w:pPr>
            <w:r>
              <w:rPr>
                <w:rFonts w:ascii="Arial" w:eastAsia="Times New Roman" w:hAnsi="Arial" w:cs="Arial"/>
                <w:lang w:eastAsia="hr-HR"/>
              </w:rPr>
              <w:lastRenderedPageBreak/>
              <w:t>2.1.4</w:t>
            </w:r>
            <w:r w:rsidR="005005B9" w:rsidRPr="00BD2EA1">
              <w:rPr>
                <w:rFonts w:ascii="Arial" w:eastAsia="Times New Roman" w:hAnsi="Arial" w:cs="Arial"/>
                <w:lang w:eastAsia="hr-HR"/>
              </w:rPr>
              <w:t>. Osiguranje i poboljšanje dostupnosti odgoja i obrazovanja djeci i njihovim roditeljima</w:t>
            </w:r>
          </w:p>
        </w:tc>
        <w:tc>
          <w:tcPr>
            <w:tcW w:w="2268" w:type="dxa"/>
            <w:tcBorders>
              <w:top w:val="nil"/>
              <w:left w:val="nil"/>
              <w:bottom w:val="single" w:sz="4" w:space="0" w:color="auto"/>
              <w:right w:val="single" w:sz="4" w:space="0" w:color="auto"/>
            </w:tcBorders>
            <w:shd w:val="clear" w:color="auto" w:fill="auto"/>
            <w:noWrap/>
            <w:vAlign w:val="center"/>
            <w:hideMark/>
          </w:tcPr>
          <w:p w:rsidR="005005B9" w:rsidRPr="00BD2EA1" w:rsidRDefault="005005B9" w:rsidP="005005B9">
            <w:pPr>
              <w:spacing w:after="0" w:line="240" w:lineRule="auto"/>
              <w:jc w:val="both"/>
              <w:rPr>
                <w:rFonts w:ascii="Arial" w:eastAsia="Times New Roman" w:hAnsi="Arial" w:cs="Arial"/>
                <w:lang w:eastAsia="hr-HR"/>
              </w:rPr>
            </w:pPr>
            <w:r w:rsidRPr="00BD2EA1">
              <w:rPr>
                <w:rFonts w:ascii="Arial" w:eastAsia="Times New Roman" w:hAnsi="Arial" w:cs="Arial"/>
                <w:lang w:eastAsia="hr-HR"/>
              </w:rPr>
              <w:t>2301 Programi obrazovanja iznad standarda</w:t>
            </w:r>
          </w:p>
        </w:tc>
        <w:tc>
          <w:tcPr>
            <w:tcW w:w="1701" w:type="dxa"/>
            <w:tcBorders>
              <w:top w:val="nil"/>
              <w:left w:val="nil"/>
              <w:bottom w:val="single" w:sz="4" w:space="0" w:color="auto"/>
              <w:right w:val="single" w:sz="4" w:space="0" w:color="auto"/>
            </w:tcBorders>
            <w:shd w:val="clear" w:color="auto" w:fill="auto"/>
            <w:noWrap/>
            <w:vAlign w:val="center"/>
            <w:hideMark/>
          </w:tcPr>
          <w:p w:rsidR="005005B9" w:rsidRPr="00BD2EA1" w:rsidRDefault="005005B9" w:rsidP="005005B9">
            <w:pPr>
              <w:spacing w:after="0" w:line="240" w:lineRule="auto"/>
              <w:jc w:val="both"/>
              <w:rPr>
                <w:rFonts w:ascii="Arial" w:eastAsia="Times New Roman" w:hAnsi="Arial" w:cs="Arial"/>
                <w:lang w:eastAsia="hr-HR"/>
              </w:rPr>
            </w:pPr>
            <w:r w:rsidRPr="00BD2EA1">
              <w:rPr>
                <w:rFonts w:ascii="Arial" w:eastAsia="Times New Roman" w:hAnsi="Arial" w:cs="Arial"/>
                <w:lang w:eastAsia="hr-HR"/>
              </w:rPr>
              <w:t>A230139</w:t>
            </w:r>
          </w:p>
        </w:tc>
        <w:tc>
          <w:tcPr>
            <w:tcW w:w="1434" w:type="dxa"/>
            <w:tcBorders>
              <w:top w:val="nil"/>
              <w:left w:val="nil"/>
              <w:bottom w:val="single" w:sz="4" w:space="0" w:color="auto"/>
              <w:right w:val="single" w:sz="4" w:space="0" w:color="auto"/>
            </w:tcBorders>
            <w:shd w:val="clear" w:color="auto" w:fill="auto"/>
            <w:noWrap/>
            <w:vAlign w:val="center"/>
          </w:tcPr>
          <w:p w:rsidR="005005B9" w:rsidRPr="00BD2EA1" w:rsidRDefault="005955A7" w:rsidP="005005B9">
            <w:pPr>
              <w:spacing w:after="0" w:line="240" w:lineRule="auto"/>
              <w:jc w:val="right"/>
              <w:rPr>
                <w:rFonts w:ascii="Arial" w:eastAsia="Times New Roman" w:hAnsi="Arial" w:cs="Arial"/>
                <w:lang w:eastAsia="hr-HR"/>
              </w:rPr>
            </w:pPr>
            <w:r>
              <w:rPr>
                <w:rFonts w:ascii="Arial" w:eastAsia="Times New Roman" w:hAnsi="Arial" w:cs="Arial"/>
                <w:lang w:eastAsia="hr-HR"/>
              </w:rPr>
              <w:t>20.474,47</w:t>
            </w:r>
          </w:p>
        </w:tc>
      </w:tr>
      <w:tr w:rsidR="005955A7" w:rsidRPr="00BD2EA1" w:rsidTr="00FD7F55">
        <w:trPr>
          <w:trHeight w:val="600"/>
        </w:trPr>
        <w:tc>
          <w:tcPr>
            <w:tcW w:w="3397" w:type="dxa"/>
            <w:tcBorders>
              <w:top w:val="nil"/>
              <w:left w:val="single" w:sz="4" w:space="0" w:color="auto"/>
              <w:bottom w:val="single" w:sz="4" w:space="0" w:color="auto"/>
              <w:right w:val="single" w:sz="4" w:space="0" w:color="auto"/>
            </w:tcBorders>
            <w:shd w:val="clear" w:color="auto" w:fill="auto"/>
            <w:noWrap/>
            <w:vAlign w:val="center"/>
            <w:hideMark/>
          </w:tcPr>
          <w:p w:rsidR="005955A7" w:rsidRPr="00BD2EA1" w:rsidRDefault="005955A7" w:rsidP="00FD7F55">
            <w:pPr>
              <w:spacing w:after="0" w:line="240" w:lineRule="auto"/>
              <w:jc w:val="both"/>
              <w:rPr>
                <w:rFonts w:ascii="Arial" w:eastAsia="Times New Roman" w:hAnsi="Arial" w:cs="Arial"/>
                <w:lang w:eastAsia="hr-HR"/>
              </w:rPr>
            </w:pPr>
            <w:r>
              <w:rPr>
                <w:rFonts w:ascii="Arial" w:eastAsia="Times New Roman" w:hAnsi="Arial" w:cs="Arial"/>
                <w:lang w:eastAsia="hr-HR"/>
              </w:rPr>
              <w:t>2.1.5</w:t>
            </w:r>
            <w:r w:rsidRPr="00BD2EA1">
              <w:rPr>
                <w:rFonts w:ascii="Arial" w:eastAsia="Times New Roman" w:hAnsi="Arial" w:cs="Arial"/>
                <w:lang w:eastAsia="hr-HR"/>
              </w:rPr>
              <w:t>. Osiguranje i poboljšanje dostupnosti odgoja i obrazovanja djeci i njihovim roditeljima</w:t>
            </w:r>
          </w:p>
        </w:tc>
        <w:tc>
          <w:tcPr>
            <w:tcW w:w="2268" w:type="dxa"/>
            <w:tcBorders>
              <w:top w:val="nil"/>
              <w:left w:val="nil"/>
              <w:bottom w:val="single" w:sz="4" w:space="0" w:color="auto"/>
              <w:right w:val="single" w:sz="4" w:space="0" w:color="auto"/>
            </w:tcBorders>
            <w:shd w:val="clear" w:color="auto" w:fill="auto"/>
            <w:noWrap/>
            <w:vAlign w:val="center"/>
            <w:hideMark/>
          </w:tcPr>
          <w:p w:rsidR="005955A7" w:rsidRPr="00BD2EA1" w:rsidRDefault="005955A7" w:rsidP="00FD7F55">
            <w:pPr>
              <w:spacing w:after="0" w:line="240" w:lineRule="auto"/>
              <w:jc w:val="both"/>
              <w:rPr>
                <w:rFonts w:ascii="Arial" w:eastAsia="Times New Roman" w:hAnsi="Arial" w:cs="Arial"/>
                <w:lang w:eastAsia="hr-HR"/>
              </w:rPr>
            </w:pPr>
            <w:r w:rsidRPr="00BD2EA1">
              <w:rPr>
                <w:rFonts w:ascii="Arial" w:eastAsia="Times New Roman" w:hAnsi="Arial" w:cs="Arial"/>
                <w:lang w:eastAsia="hr-HR"/>
              </w:rPr>
              <w:t>2301 Programi obrazovanja iznad standarda</w:t>
            </w:r>
          </w:p>
        </w:tc>
        <w:tc>
          <w:tcPr>
            <w:tcW w:w="1701" w:type="dxa"/>
            <w:tcBorders>
              <w:top w:val="nil"/>
              <w:left w:val="nil"/>
              <w:bottom w:val="single" w:sz="4" w:space="0" w:color="auto"/>
              <w:right w:val="single" w:sz="4" w:space="0" w:color="auto"/>
            </w:tcBorders>
            <w:shd w:val="clear" w:color="auto" w:fill="auto"/>
            <w:noWrap/>
            <w:vAlign w:val="center"/>
            <w:hideMark/>
          </w:tcPr>
          <w:p w:rsidR="005955A7" w:rsidRPr="00BD2EA1" w:rsidRDefault="005955A7" w:rsidP="00FD7F55">
            <w:pPr>
              <w:spacing w:after="0" w:line="240" w:lineRule="auto"/>
              <w:jc w:val="both"/>
              <w:rPr>
                <w:rFonts w:ascii="Arial" w:eastAsia="Times New Roman" w:hAnsi="Arial" w:cs="Arial"/>
                <w:lang w:eastAsia="hr-HR"/>
              </w:rPr>
            </w:pPr>
            <w:r>
              <w:rPr>
                <w:rFonts w:ascii="Arial" w:eastAsia="Times New Roman" w:hAnsi="Arial" w:cs="Arial"/>
                <w:lang w:eastAsia="hr-HR"/>
              </w:rPr>
              <w:t>A230140</w:t>
            </w:r>
          </w:p>
        </w:tc>
        <w:tc>
          <w:tcPr>
            <w:tcW w:w="1434" w:type="dxa"/>
            <w:tcBorders>
              <w:top w:val="nil"/>
              <w:left w:val="nil"/>
              <w:bottom w:val="single" w:sz="4" w:space="0" w:color="auto"/>
              <w:right w:val="single" w:sz="4" w:space="0" w:color="auto"/>
            </w:tcBorders>
            <w:shd w:val="clear" w:color="auto" w:fill="auto"/>
            <w:noWrap/>
            <w:vAlign w:val="center"/>
          </w:tcPr>
          <w:p w:rsidR="005955A7" w:rsidRPr="00BD2EA1" w:rsidRDefault="005955A7" w:rsidP="00FD7F55">
            <w:pPr>
              <w:spacing w:after="0" w:line="240" w:lineRule="auto"/>
              <w:jc w:val="right"/>
              <w:rPr>
                <w:rFonts w:ascii="Arial" w:eastAsia="Times New Roman" w:hAnsi="Arial" w:cs="Arial"/>
                <w:lang w:eastAsia="hr-HR"/>
              </w:rPr>
            </w:pPr>
            <w:r>
              <w:rPr>
                <w:rFonts w:ascii="Arial" w:eastAsia="Times New Roman" w:hAnsi="Arial" w:cs="Arial"/>
                <w:lang w:eastAsia="hr-HR"/>
              </w:rPr>
              <w:t>9.705,00</w:t>
            </w:r>
          </w:p>
        </w:tc>
      </w:tr>
      <w:tr w:rsidR="005955A7" w:rsidRPr="00BD2EA1" w:rsidTr="00FD7F55">
        <w:trPr>
          <w:trHeight w:val="600"/>
        </w:trPr>
        <w:tc>
          <w:tcPr>
            <w:tcW w:w="3397" w:type="dxa"/>
            <w:tcBorders>
              <w:top w:val="nil"/>
              <w:left w:val="single" w:sz="4" w:space="0" w:color="auto"/>
              <w:bottom w:val="single" w:sz="4" w:space="0" w:color="auto"/>
              <w:right w:val="single" w:sz="4" w:space="0" w:color="auto"/>
            </w:tcBorders>
            <w:shd w:val="clear" w:color="auto" w:fill="auto"/>
            <w:noWrap/>
            <w:vAlign w:val="center"/>
          </w:tcPr>
          <w:p w:rsidR="005955A7" w:rsidRPr="00BD2EA1" w:rsidRDefault="005955A7" w:rsidP="00FD7F55">
            <w:pPr>
              <w:spacing w:after="0" w:line="240" w:lineRule="auto"/>
              <w:jc w:val="both"/>
              <w:rPr>
                <w:rFonts w:ascii="Arial" w:eastAsia="Times New Roman" w:hAnsi="Arial" w:cs="Arial"/>
                <w:lang w:eastAsia="hr-HR"/>
              </w:rPr>
            </w:pPr>
            <w:r>
              <w:rPr>
                <w:rFonts w:ascii="Arial" w:eastAsia="Times New Roman" w:hAnsi="Arial" w:cs="Arial"/>
                <w:lang w:eastAsia="hr-HR"/>
              </w:rPr>
              <w:t>2.1.6</w:t>
            </w:r>
            <w:r w:rsidRPr="00BD2EA1">
              <w:rPr>
                <w:rFonts w:ascii="Arial" w:eastAsia="Times New Roman" w:hAnsi="Arial" w:cs="Arial"/>
                <w:lang w:eastAsia="hr-HR"/>
              </w:rPr>
              <w:t>. Osiguranje i poboljšanje dostupnosti odgoja i obrazovanja djeci i njihovim roditeljima</w:t>
            </w:r>
          </w:p>
        </w:tc>
        <w:tc>
          <w:tcPr>
            <w:tcW w:w="2268" w:type="dxa"/>
            <w:tcBorders>
              <w:top w:val="nil"/>
              <w:left w:val="nil"/>
              <w:bottom w:val="single" w:sz="4" w:space="0" w:color="auto"/>
              <w:right w:val="single" w:sz="4" w:space="0" w:color="auto"/>
            </w:tcBorders>
            <w:shd w:val="clear" w:color="auto" w:fill="auto"/>
            <w:noWrap/>
            <w:vAlign w:val="center"/>
          </w:tcPr>
          <w:p w:rsidR="005955A7" w:rsidRPr="00BD2EA1" w:rsidRDefault="005955A7" w:rsidP="00FD7F55">
            <w:pPr>
              <w:spacing w:after="0" w:line="240" w:lineRule="auto"/>
              <w:jc w:val="both"/>
              <w:rPr>
                <w:rFonts w:ascii="Arial" w:eastAsia="Times New Roman" w:hAnsi="Arial" w:cs="Arial"/>
                <w:lang w:eastAsia="hr-HR"/>
              </w:rPr>
            </w:pPr>
            <w:r w:rsidRPr="00BD2EA1">
              <w:rPr>
                <w:rFonts w:ascii="Arial" w:eastAsia="Times New Roman" w:hAnsi="Arial" w:cs="Arial"/>
                <w:lang w:eastAsia="hr-HR"/>
              </w:rPr>
              <w:t>2301 Programi obrazovanja iznad standarda</w:t>
            </w:r>
          </w:p>
        </w:tc>
        <w:tc>
          <w:tcPr>
            <w:tcW w:w="1701" w:type="dxa"/>
            <w:tcBorders>
              <w:top w:val="nil"/>
              <w:left w:val="nil"/>
              <w:bottom w:val="single" w:sz="4" w:space="0" w:color="auto"/>
              <w:right w:val="single" w:sz="4" w:space="0" w:color="auto"/>
            </w:tcBorders>
            <w:shd w:val="clear" w:color="auto" w:fill="auto"/>
            <w:noWrap/>
            <w:vAlign w:val="center"/>
          </w:tcPr>
          <w:p w:rsidR="005955A7" w:rsidRPr="00BD2EA1" w:rsidRDefault="005955A7" w:rsidP="00FD7F55">
            <w:pPr>
              <w:spacing w:after="0" w:line="240" w:lineRule="auto"/>
              <w:jc w:val="both"/>
              <w:rPr>
                <w:rFonts w:ascii="Arial" w:eastAsia="Times New Roman" w:hAnsi="Arial" w:cs="Arial"/>
                <w:lang w:eastAsia="hr-HR"/>
              </w:rPr>
            </w:pPr>
            <w:r>
              <w:rPr>
                <w:rFonts w:ascii="Arial" w:eastAsia="Times New Roman" w:hAnsi="Arial" w:cs="Arial"/>
                <w:lang w:eastAsia="hr-HR"/>
              </w:rPr>
              <w:t>A230147</w:t>
            </w:r>
          </w:p>
        </w:tc>
        <w:tc>
          <w:tcPr>
            <w:tcW w:w="1434" w:type="dxa"/>
            <w:tcBorders>
              <w:top w:val="nil"/>
              <w:left w:val="nil"/>
              <w:bottom w:val="single" w:sz="4" w:space="0" w:color="auto"/>
              <w:right w:val="single" w:sz="4" w:space="0" w:color="auto"/>
            </w:tcBorders>
            <w:shd w:val="clear" w:color="auto" w:fill="auto"/>
            <w:noWrap/>
            <w:vAlign w:val="center"/>
          </w:tcPr>
          <w:p w:rsidR="005955A7" w:rsidRPr="00BD2EA1" w:rsidRDefault="005955A7" w:rsidP="00FD7F55">
            <w:pPr>
              <w:spacing w:after="0" w:line="240" w:lineRule="auto"/>
              <w:jc w:val="right"/>
              <w:rPr>
                <w:rFonts w:ascii="Arial" w:eastAsia="Times New Roman" w:hAnsi="Arial" w:cs="Arial"/>
                <w:lang w:eastAsia="hr-HR"/>
              </w:rPr>
            </w:pPr>
            <w:r>
              <w:rPr>
                <w:rFonts w:ascii="Arial" w:eastAsia="Times New Roman" w:hAnsi="Arial" w:cs="Arial"/>
                <w:lang w:eastAsia="hr-HR"/>
              </w:rPr>
              <w:t>0,00</w:t>
            </w:r>
          </w:p>
        </w:tc>
      </w:tr>
      <w:tr w:rsidR="005005B9" w:rsidRPr="00BD2EA1" w:rsidTr="00FD7F55">
        <w:trPr>
          <w:trHeight w:val="600"/>
        </w:trPr>
        <w:tc>
          <w:tcPr>
            <w:tcW w:w="3397" w:type="dxa"/>
            <w:tcBorders>
              <w:top w:val="nil"/>
              <w:left w:val="single" w:sz="4" w:space="0" w:color="auto"/>
              <w:bottom w:val="single" w:sz="4" w:space="0" w:color="auto"/>
              <w:right w:val="single" w:sz="4" w:space="0" w:color="auto"/>
            </w:tcBorders>
            <w:shd w:val="clear" w:color="auto" w:fill="auto"/>
            <w:noWrap/>
            <w:vAlign w:val="center"/>
          </w:tcPr>
          <w:p w:rsidR="005005B9" w:rsidRPr="00BD2EA1" w:rsidRDefault="005955A7" w:rsidP="005005B9">
            <w:pPr>
              <w:spacing w:after="0" w:line="240" w:lineRule="auto"/>
              <w:jc w:val="both"/>
              <w:rPr>
                <w:rFonts w:ascii="Arial" w:eastAsia="Times New Roman" w:hAnsi="Arial" w:cs="Arial"/>
                <w:lang w:eastAsia="hr-HR"/>
              </w:rPr>
            </w:pPr>
            <w:r>
              <w:rPr>
                <w:rFonts w:ascii="Arial" w:eastAsia="Times New Roman" w:hAnsi="Arial" w:cs="Arial"/>
                <w:lang w:eastAsia="hr-HR"/>
              </w:rPr>
              <w:t>2.1.7</w:t>
            </w:r>
            <w:r w:rsidR="005005B9" w:rsidRPr="00BD2EA1">
              <w:rPr>
                <w:rFonts w:ascii="Arial" w:eastAsia="Times New Roman" w:hAnsi="Arial" w:cs="Arial"/>
                <w:lang w:eastAsia="hr-HR"/>
              </w:rPr>
              <w:t>. Osiguranje i poboljšanje dostupnosti odgoja i obrazovanja djeci i njihovim roditeljima</w:t>
            </w:r>
          </w:p>
        </w:tc>
        <w:tc>
          <w:tcPr>
            <w:tcW w:w="2268" w:type="dxa"/>
            <w:tcBorders>
              <w:top w:val="nil"/>
              <w:left w:val="nil"/>
              <w:bottom w:val="single" w:sz="4" w:space="0" w:color="auto"/>
              <w:right w:val="single" w:sz="4" w:space="0" w:color="auto"/>
            </w:tcBorders>
            <w:shd w:val="clear" w:color="auto" w:fill="auto"/>
            <w:noWrap/>
            <w:vAlign w:val="center"/>
          </w:tcPr>
          <w:p w:rsidR="005005B9" w:rsidRPr="00BD2EA1" w:rsidRDefault="005005B9" w:rsidP="005005B9">
            <w:pPr>
              <w:spacing w:after="0" w:line="240" w:lineRule="auto"/>
              <w:jc w:val="both"/>
              <w:rPr>
                <w:rFonts w:ascii="Arial" w:eastAsia="Times New Roman" w:hAnsi="Arial" w:cs="Arial"/>
                <w:lang w:eastAsia="hr-HR"/>
              </w:rPr>
            </w:pPr>
            <w:r w:rsidRPr="00BD2EA1">
              <w:rPr>
                <w:rFonts w:ascii="Arial" w:eastAsia="Times New Roman" w:hAnsi="Arial" w:cs="Arial"/>
                <w:lang w:eastAsia="hr-HR"/>
              </w:rPr>
              <w:t>2301 Programi obrazovanja iznad standarda</w:t>
            </w:r>
          </w:p>
        </w:tc>
        <w:tc>
          <w:tcPr>
            <w:tcW w:w="1701" w:type="dxa"/>
            <w:tcBorders>
              <w:top w:val="nil"/>
              <w:left w:val="nil"/>
              <w:bottom w:val="single" w:sz="4" w:space="0" w:color="auto"/>
              <w:right w:val="single" w:sz="4" w:space="0" w:color="auto"/>
            </w:tcBorders>
            <w:shd w:val="clear" w:color="auto" w:fill="auto"/>
            <w:noWrap/>
            <w:vAlign w:val="center"/>
          </w:tcPr>
          <w:p w:rsidR="005005B9" w:rsidRPr="00BD2EA1" w:rsidRDefault="005005B9" w:rsidP="005005B9">
            <w:pPr>
              <w:spacing w:after="0" w:line="240" w:lineRule="auto"/>
              <w:jc w:val="both"/>
              <w:rPr>
                <w:rFonts w:ascii="Arial" w:eastAsia="Times New Roman" w:hAnsi="Arial" w:cs="Arial"/>
                <w:lang w:eastAsia="hr-HR"/>
              </w:rPr>
            </w:pPr>
            <w:r w:rsidRPr="00BD2EA1">
              <w:rPr>
                <w:rFonts w:ascii="Arial" w:eastAsia="Times New Roman" w:hAnsi="Arial" w:cs="Arial"/>
                <w:lang w:eastAsia="hr-HR"/>
              </w:rPr>
              <w:t>A230165</w:t>
            </w:r>
          </w:p>
        </w:tc>
        <w:tc>
          <w:tcPr>
            <w:tcW w:w="1434" w:type="dxa"/>
            <w:tcBorders>
              <w:top w:val="nil"/>
              <w:left w:val="nil"/>
              <w:bottom w:val="single" w:sz="4" w:space="0" w:color="auto"/>
              <w:right w:val="single" w:sz="4" w:space="0" w:color="auto"/>
            </w:tcBorders>
            <w:shd w:val="clear" w:color="auto" w:fill="auto"/>
            <w:noWrap/>
            <w:vAlign w:val="center"/>
          </w:tcPr>
          <w:p w:rsidR="005005B9" w:rsidRPr="00BD2EA1" w:rsidRDefault="005955A7" w:rsidP="005005B9">
            <w:pPr>
              <w:spacing w:after="0" w:line="240" w:lineRule="auto"/>
              <w:jc w:val="right"/>
              <w:rPr>
                <w:rFonts w:ascii="Arial" w:eastAsia="Times New Roman" w:hAnsi="Arial" w:cs="Arial"/>
                <w:lang w:eastAsia="hr-HR"/>
              </w:rPr>
            </w:pPr>
            <w:r>
              <w:rPr>
                <w:rFonts w:ascii="Arial" w:eastAsia="Times New Roman" w:hAnsi="Arial" w:cs="Arial"/>
                <w:lang w:eastAsia="hr-HR"/>
              </w:rPr>
              <w:t>34.480,95</w:t>
            </w:r>
          </w:p>
        </w:tc>
      </w:tr>
      <w:tr w:rsidR="005005B9" w:rsidRPr="00BD2EA1" w:rsidTr="00FD7F55">
        <w:trPr>
          <w:trHeight w:val="600"/>
        </w:trPr>
        <w:tc>
          <w:tcPr>
            <w:tcW w:w="3397" w:type="dxa"/>
            <w:tcBorders>
              <w:top w:val="nil"/>
              <w:left w:val="single" w:sz="4" w:space="0" w:color="auto"/>
              <w:bottom w:val="single" w:sz="4" w:space="0" w:color="auto"/>
              <w:right w:val="single" w:sz="4" w:space="0" w:color="auto"/>
            </w:tcBorders>
            <w:shd w:val="clear" w:color="auto" w:fill="auto"/>
            <w:noWrap/>
            <w:vAlign w:val="center"/>
          </w:tcPr>
          <w:p w:rsidR="005005B9" w:rsidRPr="00BD2EA1" w:rsidRDefault="005955A7" w:rsidP="005005B9">
            <w:pPr>
              <w:spacing w:after="0" w:line="240" w:lineRule="auto"/>
              <w:jc w:val="both"/>
              <w:rPr>
                <w:rFonts w:ascii="Arial" w:eastAsia="Times New Roman" w:hAnsi="Arial" w:cs="Arial"/>
                <w:lang w:eastAsia="hr-HR"/>
              </w:rPr>
            </w:pPr>
            <w:r>
              <w:rPr>
                <w:rFonts w:ascii="Arial" w:eastAsia="Times New Roman" w:hAnsi="Arial" w:cs="Arial"/>
                <w:lang w:eastAsia="hr-HR"/>
              </w:rPr>
              <w:t>2.1.8</w:t>
            </w:r>
            <w:r w:rsidR="005005B9" w:rsidRPr="00BD2EA1">
              <w:rPr>
                <w:rFonts w:ascii="Arial" w:eastAsia="Times New Roman" w:hAnsi="Arial" w:cs="Arial"/>
                <w:lang w:eastAsia="hr-HR"/>
              </w:rPr>
              <w:t>. Osiguranje i poboljšanje dostupnosti odgoja i obrazovanja djeci i njihovim roditeljima</w:t>
            </w:r>
          </w:p>
        </w:tc>
        <w:tc>
          <w:tcPr>
            <w:tcW w:w="2268" w:type="dxa"/>
            <w:tcBorders>
              <w:top w:val="nil"/>
              <w:left w:val="nil"/>
              <w:bottom w:val="single" w:sz="4" w:space="0" w:color="auto"/>
              <w:right w:val="single" w:sz="4" w:space="0" w:color="auto"/>
            </w:tcBorders>
            <w:shd w:val="clear" w:color="auto" w:fill="auto"/>
            <w:noWrap/>
            <w:vAlign w:val="center"/>
          </w:tcPr>
          <w:p w:rsidR="005005B9" w:rsidRPr="00BD2EA1" w:rsidRDefault="005005B9" w:rsidP="005005B9">
            <w:pPr>
              <w:spacing w:after="0" w:line="240" w:lineRule="auto"/>
              <w:jc w:val="both"/>
              <w:rPr>
                <w:rFonts w:ascii="Arial" w:eastAsia="Times New Roman" w:hAnsi="Arial" w:cs="Arial"/>
                <w:lang w:eastAsia="hr-HR"/>
              </w:rPr>
            </w:pPr>
            <w:r w:rsidRPr="00BD2EA1">
              <w:rPr>
                <w:rFonts w:ascii="Arial" w:eastAsia="Times New Roman" w:hAnsi="Arial" w:cs="Arial"/>
                <w:lang w:eastAsia="hr-HR"/>
              </w:rPr>
              <w:t>2301 Programi obrazovanja iznad standarda</w:t>
            </w:r>
          </w:p>
        </w:tc>
        <w:tc>
          <w:tcPr>
            <w:tcW w:w="1701" w:type="dxa"/>
            <w:tcBorders>
              <w:top w:val="nil"/>
              <w:left w:val="nil"/>
              <w:bottom w:val="single" w:sz="4" w:space="0" w:color="auto"/>
              <w:right w:val="single" w:sz="4" w:space="0" w:color="auto"/>
            </w:tcBorders>
            <w:shd w:val="clear" w:color="auto" w:fill="auto"/>
            <w:noWrap/>
            <w:vAlign w:val="center"/>
          </w:tcPr>
          <w:p w:rsidR="005005B9" w:rsidRPr="00BD2EA1" w:rsidRDefault="005005B9" w:rsidP="005005B9">
            <w:pPr>
              <w:spacing w:after="0" w:line="240" w:lineRule="auto"/>
              <w:jc w:val="both"/>
              <w:rPr>
                <w:rFonts w:ascii="Arial" w:eastAsia="Times New Roman" w:hAnsi="Arial" w:cs="Arial"/>
                <w:lang w:eastAsia="hr-HR"/>
              </w:rPr>
            </w:pPr>
            <w:r w:rsidRPr="00BD2EA1">
              <w:rPr>
                <w:rFonts w:ascii="Arial" w:eastAsia="Times New Roman" w:hAnsi="Arial" w:cs="Arial"/>
                <w:lang w:eastAsia="hr-HR"/>
              </w:rPr>
              <w:t>A230168</w:t>
            </w:r>
          </w:p>
        </w:tc>
        <w:tc>
          <w:tcPr>
            <w:tcW w:w="1434" w:type="dxa"/>
            <w:tcBorders>
              <w:top w:val="nil"/>
              <w:left w:val="nil"/>
              <w:bottom w:val="single" w:sz="4" w:space="0" w:color="auto"/>
              <w:right w:val="single" w:sz="4" w:space="0" w:color="auto"/>
            </w:tcBorders>
            <w:shd w:val="clear" w:color="auto" w:fill="auto"/>
            <w:noWrap/>
            <w:vAlign w:val="center"/>
          </w:tcPr>
          <w:p w:rsidR="005005B9" w:rsidRPr="00BD2EA1" w:rsidRDefault="005955A7" w:rsidP="005005B9">
            <w:pPr>
              <w:spacing w:after="0" w:line="240" w:lineRule="auto"/>
              <w:jc w:val="right"/>
              <w:rPr>
                <w:rFonts w:ascii="Arial" w:eastAsia="Times New Roman" w:hAnsi="Arial" w:cs="Arial"/>
                <w:lang w:eastAsia="hr-HR"/>
              </w:rPr>
            </w:pPr>
            <w:r>
              <w:rPr>
                <w:rFonts w:ascii="Arial" w:eastAsia="Times New Roman" w:hAnsi="Arial" w:cs="Arial"/>
                <w:lang w:eastAsia="hr-HR"/>
              </w:rPr>
              <w:t>0,00</w:t>
            </w:r>
          </w:p>
        </w:tc>
      </w:tr>
      <w:tr w:rsidR="005955A7" w:rsidRPr="00BD2EA1" w:rsidTr="00FD7F55">
        <w:trPr>
          <w:trHeight w:val="600"/>
        </w:trPr>
        <w:tc>
          <w:tcPr>
            <w:tcW w:w="3397" w:type="dxa"/>
            <w:tcBorders>
              <w:top w:val="nil"/>
              <w:left w:val="single" w:sz="4" w:space="0" w:color="auto"/>
              <w:bottom w:val="single" w:sz="4" w:space="0" w:color="auto"/>
              <w:right w:val="single" w:sz="4" w:space="0" w:color="auto"/>
            </w:tcBorders>
            <w:shd w:val="clear" w:color="auto" w:fill="auto"/>
            <w:noWrap/>
            <w:vAlign w:val="center"/>
          </w:tcPr>
          <w:p w:rsidR="005955A7" w:rsidRPr="00BD2EA1" w:rsidRDefault="005955A7" w:rsidP="005955A7">
            <w:pPr>
              <w:spacing w:after="0" w:line="240" w:lineRule="auto"/>
              <w:jc w:val="both"/>
              <w:rPr>
                <w:rFonts w:ascii="Arial" w:eastAsia="Times New Roman" w:hAnsi="Arial" w:cs="Arial"/>
                <w:lang w:eastAsia="hr-HR"/>
              </w:rPr>
            </w:pPr>
            <w:r>
              <w:rPr>
                <w:rFonts w:ascii="Arial" w:eastAsia="Times New Roman" w:hAnsi="Arial" w:cs="Arial"/>
                <w:lang w:eastAsia="hr-HR"/>
              </w:rPr>
              <w:t>2.1.9</w:t>
            </w:r>
            <w:r w:rsidRPr="00BD2EA1">
              <w:rPr>
                <w:rFonts w:ascii="Arial" w:eastAsia="Times New Roman" w:hAnsi="Arial" w:cs="Arial"/>
                <w:lang w:eastAsia="hr-HR"/>
              </w:rPr>
              <w:t>. Osiguranje i poboljšanje dostupnosti odgoja i obrazovanja djeci i njihovim roditeljima</w:t>
            </w:r>
          </w:p>
        </w:tc>
        <w:tc>
          <w:tcPr>
            <w:tcW w:w="2268" w:type="dxa"/>
            <w:tcBorders>
              <w:top w:val="nil"/>
              <w:left w:val="nil"/>
              <w:bottom w:val="single" w:sz="4" w:space="0" w:color="auto"/>
              <w:right w:val="single" w:sz="4" w:space="0" w:color="auto"/>
            </w:tcBorders>
            <w:shd w:val="clear" w:color="auto" w:fill="auto"/>
            <w:noWrap/>
            <w:vAlign w:val="center"/>
          </w:tcPr>
          <w:p w:rsidR="005955A7" w:rsidRPr="00BD2EA1" w:rsidRDefault="005955A7" w:rsidP="005955A7">
            <w:pPr>
              <w:spacing w:after="0" w:line="240" w:lineRule="auto"/>
              <w:jc w:val="both"/>
              <w:rPr>
                <w:rFonts w:ascii="Arial" w:eastAsia="Times New Roman" w:hAnsi="Arial" w:cs="Arial"/>
                <w:lang w:eastAsia="hr-HR"/>
              </w:rPr>
            </w:pPr>
            <w:r w:rsidRPr="00BD2EA1">
              <w:rPr>
                <w:rFonts w:ascii="Arial" w:eastAsia="Times New Roman" w:hAnsi="Arial" w:cs="Arial"/>
                <w:lang w:eastAsia="hr-HR"/>
              </w:rPr>
              <w:t>2301 Programi obrazovanja iznad standarda</w:t>
            </w:r>
          </w:p>
        </w:tc>
        <w:tc>
          <w:tcPr>
            <w:tcW w:w="1701" w:type="dxa"/>
            <w:tcBorders>
              <w:top w:val="nil"/>
              <w:left w:val="nil"/>
              <w:bottom w:val="single" w:sz="4" w:space="0" w:color="auto"/>
              <w:right w:val="single" w:sz="4" w:space="0" w:color="auto"/>
            </w:tcBorders>
            <w:shd w:val="clear" w:color="auto" w:fill="auto"/>
            <w:noWrap/>
            <w:vAlign w:val="center"/>
          </w:tcPr>
          <w:p w:rsidR="005955A7" w:rsidRPr="00BD2EA1" w:rsidRDefault="005955A7" w:rsidP="005955A7">
            <w:pPr>
              <w:spacing w:after="0" w:line="240" w:lineRule="auto"/>
              <w:jc w:val="both"/>
              <w:rPr>
                <w:rFonts w:ascii="Arial" w:eastAsia="Times New Roman" w:hAnsi="Arial" w:cs="Arial"/>
                <w:lang w:eastAsia="hr-HR"/>
              </w:rPr>
            </w:pPr>
            <w:r>
              <w:rPr>
                <w:rFonts w:ascii="Arial" w:eastAsia="Times New Roman" w:hAnsi="Arial" w:cs="Arial"/>
                <w:lang w:eastAsia="hr-HR"/>
              </w:rPr>
              <w:t>A230171</w:t>
            </w:r>
          </w:p>
        </w:tc>
        <w:tc>
          <w:tcPr>
            <w:tcW w:w="1434" w:type="dxa"/>
            <w:tcBorders>
              <w:top w:val="nil"/>
              <w:left w:val="nil"/>
              <w:bottom w:val="single" w:sz="4" w:space="0" w:color="auto"/>
              <w:right w:val="single" w:sz="4" w:space="0" w:color="auto"/>
            </w:tcBorders>
            <w:shd w:val="clear" w:color="auto" w:fill="auto"/>
            <w:noWrap/>
            <w:vAlign w:val="center"/>
          </w:tcPr>
          <w:p w:rsidR="005955A7" w:rsidRPr="00BD2EA1" w:rsidRDefault="005955A7" w:rsidP="005955A7">
            <w:pPr>
              <w:spacing w:after="0" w:line="240" w:lineRule="auto"/>
              <w:jc w:val="right"/>
              <w:rPr>
                <w:rFonts w:ascii="Arial" w:eastAsia="Times New Roman" w:hAnsi="Arial" w:cs="Arial"/>
                <w:lang w:eastAsia="hr-HR"/>
              </w:rPr>
            </w:pPr>
            <w:r>
              <w:rPr>
                <w:rFonts w:ascii="Arial" w:eastAsia="Times New Roman" w:hAnsi="Arial" w:cs="Arial"/>
                <w:lang w:eastAsia="hr-HR"/>
              </w:rPr>
              <w:t>0,00</w:t>
            </w:r>
          </w:p>
        </w:tc>
      </w:tr>
      <w:tr w:rsidR="005955A7" w:rsidRPr="00BD2EA1" w:rsidTr="00FD7F55">
        <w:trPr>
          <w:trHeight w:val="600"/>
        </w:trPr>
        <w:tc>
          <w:tcPr>
            <w:tcW w:w="3397" w:type="dxa"/>
            <w:tcBorders>
              <w:top w:val="nil"/>
              <w:left w:val="single" w:sz="4" w:space="0" w:color="auto"/>
              <w:bottom w:val="single" w:sz="4" w:space="0" w:color="auto"/>
              <w:right w:val="single" w:sz="4" w:space="0" w:color="auto"/>
            </w:tcBorders>
            <w:shd w:val="clear" w:color="auto" w:fill="auto"/>
            <w:noWrap/>
            <w:vAlign w:val="center"/>
          </w:tcPr>
          <w:p w:rsidR="005955A7" w:rsidRPr="00BD2EA1" w:rsidRDefault="005955A7" w:rsidP="005955A7">
            <w:pPr>
              <w:spacing w:after="0" w:line="240" w:lineRule="auto"/>
              <w:jc w:val="both"/>
              <w:rPr>
                <w:rFonts w:ascii="Arial" w:eastAsia="Times New Roman" w:hAnsi="Arial" w:cs="Arial"/>
                <w:lang w:eastAsia="hr-HR"/>
              </w:rPr>
            </w:pPr>
            <w:r>
              <w:rPr>
                <w:rFonts w:ascii="Arial" w:eastAsia="Times New Roman" w:hAnsi="Arial" w:cs="Arial"/>
                <w:lang w:eastAsia="hr-HR"/>
              </w:rPr>
              <w:t>2.1.10</w:t>
            </w:r>
            <w:r w:rsidRPr="00BD2EA1">
              <w:rPr>
                <w:rFonts w:ascii="Arial" w:eastAsia="Times New Roman" w:hAnsi="Arial" w:cs="Arial"/>
                <w:lang w:eastAsia="hr-HR"/>
              </w:rPr>
              <w:t>. Osiguranje i poboljšanje dostupnosti odgoja i obrazovanja djeci i njihovim roditeljima</w:t>
            </w:r>
          </w:p>
        </w:tc>
        <w:tc>
          <w:tcPr>
            <w:tcW w:w="2268" w:type="dxa"/>
            <w:tcBorders>
              <w:top w:val="nil"/>
              <w:left w:val="nil"/>
              <w:bottom w:val="single" w:sz="4" w:space="0" w:color="auto"/>
              <w:right w:val="single" w:sz="4" w:space="0" w:color="auto"/>
            </w:tcBorders>
            <w:shd w:val="clear" w:color="auto" w:fill="auto"/>
            <w:noWrap/>
            <w:vAlign w:val="center"/>
          </w:tcPr>
          <w:p w:rsidR="005955A7" w:rsidRPr="00BD2EA1" w:rsidRDefault="005955A7" w:rsidP="005955A7">
            <w:pPr>
              <w:spacing w:after="0" w:line="240" w:lineRule="auto"/>
              <w:jc w:val="both"/>
              <w:rPr>
                <w:rFonts w:ascii="Arial" w:eastAsia="Times New Roman" w:hAnsi="Arial" w:cs="Arial"/>
                <w:lang w:eastAsia="hr-HR"/>
              </w:rPr>
            </w:pPr>
            <w:r w:rsidRPr="00BD2EA1">
              <w:rPr>
                <w:rFonts w:ascii="Arial" w:eastAsia="Times New Roman" w:hAnsi="Arial" w:cs="Arial"/>
                <w:lang w:eastAsia="hr-HR"/>
              </w:rPr>
              <w:t>2301 Programi obrazovanja iznad standarda</w:t>
            </w:r>
          </w:p>
        </w:tc>
        <w:tc>
          <w:tcPr>
            <w:tcW w:w="1701" w:type="dxa"/>
            <w:tcBorders>
              <w:top w:val="nil"/>
              <w:left w:val="nil"/>
              <w:bottom w:val="single" w:sz="4" w:space="0" w:color="auto"/>
              <w:right w:val="single" w:sz="4" w:space="0" w:color="auto"/>
            </w:tcBorders>
            <w:shd w:val="clear" w:color="auto" w:fill="auto"/>
            <w:noWrap/>
            <w:vAlign w:val="center"/>
          </w:tcPr>
          <w:p w:rsidR="005955A7" w:rsidRPr="00BD2EA1" w:rsidRDefault="005955A7" w:rsidP="005955A7">
            <w:pPr>
              <w:spacing w:after="0" w:line="240" w:lineRule="auto"/>
              <w:jc w:val="both"/>
              <w:rPr>
                <w:rFonts w:ascii="Arial" w:eastAsia="Times New Roman" w:hAnsi="Arial" w:cs="Arial"/>
                <w:lang w:eastAsia="hr-HR"/>
              </w:rPr>
            </w:pPr>
            <w:r>
              <w:rPr>
                <w:rFonts w:ascii="Arial" w:eastAsia="Times New Roman" w:hAnsi="Arial" w:cs="Arial"/>
                <w:lang w:eastAsia="hr-HR"/>
              </w:rPr>
              <w:t>A230184</w:t>
            </w:r>
          </w:p>
        </w:tc>
        <w:tc>
          <w:tcPr>
            <w:tcW w:w="1434" w:type="dxa"/>
            <w:tcBorders>
              <w:top w:val="nil"/>
              <w:left w:val="nil"/>
              <w:bottom w:val="single" w:sz="4" w:space="0" w:color="auto"/>
              <w:right w:val="single" w:sz="4" w:space="0" w:color="auto"/>
            </w:tcBorders>
            <w:shd w:val="clear" w:color="auto" w:fill="auto"/>
            <w:noWrap/>
            <w:vAlign w:val="center"/>
          </w:tcPr>
          <w:p w:rsidR="005955A7" w:rsidRPr="00BD2EA1" w:rsidRDefault="005955A7" w:rsidP="005955A7">
            <w:pPr>
              <w:spacing w:after="0" w:line="240" w:lineRule="auto"/>
              <w:jc w:val="right"/>
              <w:rPr>
                <w:rFonts w:ascii="Arial" w:eastAsia="Times New Roman" w:hAnsi="Arial" w:cs="Arial"/>
                <w:lang w:eastAsia="hr-HR"/>
              </w:rPr>
            </w:pPr>
            <w:r>
              <w:rPr>
                <w:rFonts w:ascii="Arial" w:eastAsia="Times New Roman" w:hAnsi="Arial" w:cs="Arial"/>
                <w:lang w:eastAsia="hr-HR"/>
              </w:rPr>
              <w:t>1.600,00</w:t>
            </w:r>
          </w:p>
        </w:tc>
      </w:tr>
      <w:tr w:rsidR="005955A7" w:rsidRPr="00BD2EA1" w:rsidTr="00FD7F55">
        <w:trPr>
          <w:trHeight w:val="469"/>
        </w:trPr>
        <w:tc>
          <w:tcPr>
            <w:tcW w:w="7366" w:type="dxa"/>
            <w:gridSpan w:val="3"/>
            <w:tcBorders>
              <w:top w:val="single" w:sz="4" w:space="0" w:color="auto"/>
              <w:left w:val="single" w:sz="4" w:space="0" w:color="auto"/>
              <w:bottom w:val="single" w:sz="4" w:space="0" w:color="auto"/>
              <w:right w:val="single" w:sz="4" w:space="0" w:color="auto"/>
            </w:tcBorders>
            <w:shd w:val="clear" w:color="000000" w:fill="BDD7EE"/>
            <w:noWrap/>
            <w:vAlign w:val="center"/>
            <w:hideMark/>
          </w:tcPr>
          <w:p w:rsidR="005955A7" w:rsidRPr="00BD2EA1" w:rsidRDefault="005955A7" w:rsidP="005955A7">
            <w:pPr>
              <w:spacing w:after="0" w:line="240" w:lineRule="auto"/>
              <w:jc w:val="both"/>
              <w:rPr>
                <w:rFonts w:ascii="Arial" w:eastAsia="Times New Roman" w:hAnsi="Arial" w:cs="Arial"/>
                <w:b/>
                <w:bCs/>
                <w:lang w:eastAsia="hr-HR"/>
              </w:rPr>
            </w:pPr>
            <w:r w:rsidRPr="00BD2EA1">
              <w:rPr>
                <w:rFonts w:ascii="Arial" w:eastAsia="Times New Roman" w:hAnsi="Arial" w:cs="Arial"/>
                <w:b/>
                <w:bCs/>
                <w:lang w:eastAsia="hr-HR"/>
              </w:rPr>
              <w:t>UKUPNO:</w:t>
            </w:r>
          </w:p>
        </w:tc>
        <w:tc>
          <w:tcPr>
            <w:tcW w:w="1434" w:type="dxa"/>
            <w:tcBorders>
              <w:top w:val="nil"/>
              <w:left w:val="nil"/>
              <w:bottom w:val="single" w:sz="4" w:space="0" w:color="auto"/>
              <w:right w:val="single" w:sz="4" w:space="0" w:color="auto"/>
            </w:tcBorders>
            <w:shd w:val="clear" w:color="000000" w:fill="BDD7EE"/>
            <w:noWrap/>
            <w:vAlign w:val="center"/>
          </w:tcPr>
          <w:p w:rsidR="005955A7" w:rsidRPr="00077284" w:rsidRDefault="005955A7" w:rsidP="005955A7">
            <w:pPr>
              <w:spacing w:after="0" w:line="240" w:lineRule="auto"/>
              <w:jc w:val="right"/>
              <w:rPr>
                <w:rFonts w:ascii="Arial" w:eastAsia="Times New Roman" w:hAnsi="Arial" w:cs="Arial"/>
                <w:b/>
                <w:lang w:eastAsia="hr-HR"/>
              </w:rPr>
            </w:pPr>
            <w:r w:rsidRPr="00077284">
              <w:rPr>
                <w:rFonts w:ascii="Arial" w:eastAsia="Times New Roman" w:hAnsi="Arial" w:cs="Arial"/>
                <w:b/>
                <w:lang w:eastAsia="hr-HR"/>
              </w:rPr>
              <w:t>73.986,85</w:t>
            </w:r>
          </w:p>
        </w:tc>
      </w:tr>
    </w:tbl>
    <w:p w:rsidR="00BD2EA1" w:rsidRDefault="00BD2EA1" w:rsidP="00BD2EA1">
      <w:pPr>
        <w:spacing w:after="0" w:line="240" w:lineRule="auto"/>
        <w:jc w:val="both"/>
        <w:rPr>
          <w:rFonts w:ascii="Arial" w:eastAsia="Times New Roman" w:hAnsi="Arial" w:cs="Arial"/>
          <w:lang w:eastAsia="hr-HR"/>
        </w:rPr>
      </w:pPr>
    </w:p>
    <w:p w:rsidR="00FE6365" w:rsidRPr="00BD2EA1" w:rsidRDefault="00FE6365" w:rsidP="00BD2EA1">
      <w:pPr>
        <w:spacing w:after="0" w:line="240" w:lineRule="auto"/>
        <w:jc w:val="both"/>
        <w:rPr>
          <w:rFonts w:ascii="Arial" w:eastAsia="Times New Roman" w:hAnsi="Arial" w:cs="Arial"/>
          <w:lang w:eastAsia="hr-HR"/>
        </w:rPr>
      </w:pPr>
    </w:p>
    <w:p w:rsidR="00BD2EA1" w:rsidRPr="00BD2EA1" w:rsidRDefault="00BD2EA1" w:rsidP="00BD2EA1">
      <w:pPr>
        <w:spacing w:after="0" w:line="240" w:lineRule="auto"/>
        <w:jc w:val="both"/>
        <w:rPr>
          <w:rFonts w:ascii="Arial" w:eastAsia="Times New Roman" w:hAnsi="Arial" w:cs="Arial"/>
          <w:b/>
          <w:bCs/>
          <w:lang w:eastAsia="hr-HR"/>
        </w:rPr>
      </w:pPr>
      <w:r w:rsidRPr="00BD2EA1">
        <w:rPr>
          <w:rFonts w:ascii="Arial" w:eastAsia="Times New Roman" w:hAnsi="Arial" w:cs="Arial"/>
          <w:b/>
          <w:bCs/>
          <w:lang w:eastAsia="hr-HR"/>
        </w:rPr>
        <w:t>POKAZATELJI USPJEŠNOSTI:</w:t>
      </w:r>
    </w:p>
    <w:p w:rsidR="00BD2EA1" w:rsidRPr="00BD2EA1" w:rsidRDefault="00BD2EA1" w:rsidP="00BD2EA1">
      <w:pPr>
        <w:spacing w:after="0" w:line="240" w:lineRule="auto"/>
        <w:jc w:val="both"/>
        <w:rPr>
          <w:rFonts w:ascii="Arial" w:eastAsia="Times New Roman" w:hAnsi="Arial" w:cs="Arial"/>
          <w:bCs/>
          <w:lang w:eastAsia="hr-HR"/>
        </w:rPr>
      </w:pPr>
    </w:p>
    <w:tbl>
      <w:tblPr>
        <w:tblW w:w="8800" w:type="dxa"/>
        <w:tblLook w:val="04A0" w:firstRow="1" w:lastRow="0" w:firstColumn="1" w:lastColumn="0" w:noHBand="0" w:noVBand="1"/>
      </w:tblPr>
      <w:tblGrid>
        <w:gridCol w:w="3942"/>
        <w:gridCol w:w="1158"/>
        <w:gridCol w:w="1320"/>
        <w:gridCol w:w="2380"/>
      </w:tblGrid>
      <w:tr w:rsidR="00AE313E" w:rsidRPr="00402880" w:rsidTr="0005713F">
        <w:trPr>
          <w:trHeight w:val="972"/>
        </w:trPr>
        <w:tc>
          <w:tcPr>
            <w:tcW w:w="394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AE313E" w:rsidRPr="00402880" w:rsidRDefault="00AE313E" w:rsidP="00CE24C6">
            <w:pPr>
              <w:spacing w:after="0" w:line="240" w:lineRule="auto"/>
              <w:jc w:val="both"/>
              <w:rPr>
                <w:rFonts w:ascii="Arial" w:eastAsia="Times New Roman" w:hAnsi="Arial" w:cs="Arial"/>
                <w:lang w:eastAsia="hr-HR"/>
              </w:rPr>
            </w:pPr>
            <w:r>
              <w:rPr>
                <w:rFonts w:ascii="Arial" w:eastAsia="Times New Roman" w:hAnsi="Arial" w:cs="Arial"/>
                <w:lang w:eastAsia="hr-HR"/>
              </w:rPr>
              <w:t>Pokazatelj rezultata</w:t>
            </w:r>
          </w:p>
        </w:tc>
        <w:tc>
          <w:tcPr>
            <w:tcW w:w="1158" w:type="dxa"/>
            <w:tcBorders>
              <w:top w:val="single" w:sz="4" w:space="0" w:color="auto"/>
              <w:left w:val="nil"/>
              <w:bottom w:val="single" w:sz="4" w:space="0" w:color="auto"/>
              <w:right w:val="single" w:sz="4" w:space="0" w:color="auto"/>
            </w:tcBorders>
            <w:shd w:val="clear" w:color="auto" w:fill="FFF2CC" w:themeFill="accent4" w:themeFillTint="33"/>
            <w:vAlign w:val="center"/>
          </w:tcPr>
          <w:p w:rsidR="00AE313E" w:rsidRPr="00402880" w:rsidRDefault="00AE313E" w:rsidP="00CE24C6">
            <w:pPr>
              <w:spacing w:after="0" w:line="240" w:lineRule="auto"/>
              <w:jc w:val="both"/>
              <w:rPr>
                <w:rFonts w:ascii="Arial" w:eastAsia="Times New Roman" w:hAnsi="Arial" w:cs="Arial"/>
                <w:lang w:eastAsia="hr-HR"/>
              </w:rPr>
            </w:pPr>
            <w:r>
              <w:rPr>
                <w:rFonts w:ascii="Arial" w:eastAsia="Times New Roman" w:hAnsi="Arial" w:cs="Arial"/>
                <w:lang w:eastAsia="hr-HR"/>
              </w:rPr>
              <w:t>Početna vrijednost (godina)</w:t>
            </w:r>
          </w:p>
        </w:tc>
        <w:tc>
          <w:tcPr>
            <w:tcW w:w="1320" w:type="dxa"/>
            <w:tcBorders>
              <w:top w:val="single" w:sz="4" w:space="0" w:color="auto"/>
              <w:left w:val="nil"/>
              <w:bottom w:val="single" w:sz="4" w:space="0" w:color="auto"/>
              <w:right w:val="single" w:sz="4" w:space="0" w:color="auto"/>
            </w:tcBorders>
            <w:shd w:val="clear" w:color="auto" w:fill="FFF2CC" w:themeFill="accent4" w:themeFillTint="33"/>
            <w:vAlign w:val="center"/>
          </w:tcPr>
          <w:p w:rsidR="00AE313E" w:rsidRPr="00402880" w:rsidRDefault="00E47149" w:rsidP="00CE24C6">
            <w:pPr>
              <w:spacing w:after="0" w:line="240" w:lineRule="auto"/>
              <w:jc w:val="both"/>
              <w:rPr>
                <w:rFonts w:ascii="Arial" w:eastAsia="Times New Roman" w:hAnsi="Arial" w:cs="Arial"/>
                <w:lang w:eastAsia="hr-HR"/>
              </w:rPr>
            </w:pPr>
            <w:r>
              <w:rPr>
                <w:rFonts w:ascii="Arial" w:eastAsia="Times New Roman" w:hAnsi="Arial" w:cs="Arial"/>
                <w:lang w:eastAsia="hr-HR"/>
              </w:rPr>
              <w:t>Ciljna vrijednost 2025</w:t>
            </w:r>
            <w:r w:rsidR="00AE313E">
              <w:rPr>
                <w:rFonts w:ascii="Arial" w:eastAsia="Times New Roman" w:hAnsi="Arial" w:cs="Arial"/>
                <w:lang w:eastAsia="hr-HR"/>
              </w:rPr>
              <w:t>.</w:t>
            </w:r>
          </w:p>
        </w:tc>
        <w:tc>
          <w:tcPr>
            <w:tcW w:w="2380" w:type="dxa"/>
            <w:tcBorders>
              <w:top w:val="single" w:sz="4" w:space="0" w:color="auto"/>
              <w:left w:val="nil"/>
              <w:bottom w:val="single" w:sz="4" w:space="0" w:color="auto"/>
              <w:right w:val="single" w:sz="4" w:space="0" w:color="auto"/>
            </w:tcBorders>
            <w:shd w:val="clear" w:color="auto" w:fill="FFF2CC" w:themeFill="accent4" w:themeFillTint="33"/>
            <w:noWrap/>
            <w:vAlign w:val="center"/>
          </w:tcPr>
          <w:p w:rsidR="00AE313E" w:rsidRPr="00402880" w:rsidRDefault="00AE313E" w:rsidP="00CE24C6">
            <w:pPr>
              <w:spacing w:after="0" w:line="240" w:lineRule="auto"/>
              <w:jc w:val="both"/>
              <w:rPr>
                <w:rFonts w:ascii="Arial" w:eastAsia="Times New Roman" w:hAnsi="Arial" w:cs="Arial"/>
                <w:lang w:eastAsia="hr-HR"/>
              </w:rPr>
            </w:pPr>
            <w:r>
              <w:rPr>
                <w:rFonts w:ascii="Arial" w:eastAsia="Times New Roman" w:hAnsi="Arial" w:cs="Arial"/>
                <w:lang w:eastAsia="hr-HR"/>
              </w:rPr>
              <w:t>Ostv</w:t>
            </w:r>
            <w:r w:rsidR="00EC7F8E">
              <w:rPr>
                <w:rFonts w:ascii="Arial" w:eastAsia="Times New Roman" w:hAnsi="Arial" w:cs="Arial"/>
                <w:lang w:eastAsia="hr-HR"/>
              </w:rPr>
              <w:t>aren</w:t>
            </w:r>
            <w:r w:rsidR="00E47149">
              <w:rPr>
                <w:rFonts w:ascii="Arial" w:eastAsia="Times New Roman" w:hAnsi="Arial" w:cs="Arial"/>
                <w:lang w:eastAsia="hr-HR"/>
              </w:rPr>
              <w:t>a vrijednost u periodu 01-6/2025.</w:t>
            </w:r>
          </w:p>
        </w:tc>
      </w:tr>
      <w:tr w:rsidR="00AE313E" w:rsidRPr="00402880" w:rsidTr="0005713F">
        <w:trPr>
          <w:trHeight w:val="461"/>
        </w:trPr>
        <w:tc>
          <w:tcPr>
            <w:tcW w:w="3942" w:type="dxa"/>
            <w:tcBorders>
              <w:top w:val="nil"/>
              <w:left w:val="single" w:sz="4" w:space="0" w:color="auto"/>
              <w:bottom w:val="single" w:sz="4" w:space="0" w:color="auto"/>
              <w:right w:val="single" w:sz="4" w:space="0" w:color="auto"/>
            </w:tcBorders>
            <w:shd w:val="clear" w:color="auto" w:fill="auto"/>
            <w:vAlign w:val="center"/>
          </w:tcPr>
          <w:p w:rsidR="00AE313E" w:rsidRPr="00402880" w:rsidRDefault="00AE313E" w:rsidP="00CE24C6">
            <w:pPr>
              <w:spacing w:after="0" w:line="240" w:lineRule="auto"/>
              <w:jc w:val="both"/>
              <w:rPr>
                <w:rFonts w:ascii="Arial" w:eastAsia="Times New Roman" w:hAnsi="Arial" w:cs="Arial"/>
                <w:lang w:eastAsia="hr-HR"/>
              </w:rPr>
            </w:pPr>
            <w:r w:rsidRPr="00AE313E">
              <w:rPr>
                <w:rFonts w:ascii="Arial" w:eastAsia="Times New Roman" w:hAnsi="Arial" w:cs="Arial"/>
                <w:lang w:eastAsia="hr-HR"/>
              </w:rPr>
              <w:t>Materijalni troškovi iznad standarda</w:t>
            </w:r>
          </w:p>
        </w:tc>
        <w:tc>
          <w:tcPr>
            <w:tcW w:w="1158" w:type="dxa"/>
            <w:tcBorders>
              <w:top w:val="nil"/>
              <w:left w:val="nil"/>
              <w:bottom w:val="single" w:sz="4" w:space="0" w:color="auto"/>
              <w:right w:val="single" w:sz="4" w:space="0" w:color="auto"/>
            </w:tcBorders>
            <w:shd w:val="clear" w:color="auto" w:fill="auto"/>
            <w:vAlign w:val="center"/>
          </w:tcPr>
          <w:p w:rsidR="00AE313E" w:rsidRPr="00402880" w:rsidRDefault="00E47149" w:rsidP="00CE24C6">
            <w:pPr>
              <w:spacing w:after="0" w:line="240" w:lineRule="auto"/>
              <w:jc w:val="both"/>
              <w:rPr>
                <w:rFonts w:ascii="Arial" w:eastAsia="Times New Roman" w:hAnsi="Arial" w:cs="Arial"/>
                <w:lang w:eastAsia="hr-HR"/>
              </w:rPr>
            </w:pPr>
            <w:r>
              <w:rPr>
                <w:rFonts w:ascii="Arial" w:eastAsia="Times New Roman" w:hAnsi="Arial" w:cs="Arial"/>
                <w:lang w:eastAsia="hr-HR"/>
              </w:rPr>
              <w:t>2025.</w:t>
            </w:r>
          </w:p>
        </w:tc>
        <w:tc>
          <w:tcPr>
            <w:tcW w:w="1320" w:type="dxa"/>
            <w:tcBorders>
              <w:top w:val="nil"/>
              <w:left w:val="nil"/>
              <w:bottom w:val="single" w:sz="4" w:space="0" w:color="auto"/>
              <w:right w:val="single" w:sz="4" w:space="0" w:color="auto"/>
            </w:tcBorders>
            <w:shd w:val="clear" w:color="auto" w:fill="auto"/>
            <w:vAlign w:val="center"/>
          </w:tcPr>
          <w:p w:rsidR="00AE313E" w:rsidRPr="00402880" w:rsidRDefault="00077284" w:rsidP="00CE24C6">
            <w:pPr>
              <w:spacing w:after="0" w:line="240" w:lineRule="auto"/>
              <w:jc w:val="right"/>
              <w:rPr>
                <w:rFonts w:ascii="Arial" w:eastAsia="Times New Roman" w:hAnsi="Arial" w:cs="Arial"/>
                <w:lang w:eastAsia="hr-HR"/>
              </w:rPr>
            </w:pPr>
            <w:r>
              <w:rPr>
                <w:rFonts w:ascii="Arial" w:eastAsia="Times New Roman" w:hAnsi="Arial" w:cs="Arial"/>
                <w:lang w:eastAsia="hr-HR"/>
              </w:rPr>
              <w:t>35.936,30</w:t>
            </w:r>
          </w:p>
        </w:tc>
        <w:tc>
          <w:tcPr>
            <w:tcW w:w="2380" w:type="dxa"/>
            <w:tcBorders>
              <w:top w:val="nil"/>
              <w:left w:val="nil"/>
              <w:bottom w:val="single" w:sz="4" w:space="0" w:color="auto"/>
              <w:right w:val="single" w:sz="4" w:space="0" w:color="auto"/>
            </w:tcBorders>
            <w:shd w:val="clear" w:color="auto" w:fill="auto"/>
            <w:noWrap/>
            <w:vAlign w:val="center"/>
          </w:tcPr>
          <w:p w:rsidR="00AE313E" w:rsidRPr="00402880" w:rsidRDefault="00077284" w:rsidP="00077284">
            <w:pPr>
              <w:spacing w:after="0" w:line="240" w:lineRule="auto"/>
              <w:jc w:val="right"/>
              <w:rPr>
                <w:rFonts w:ascii="Arial" w:eastAsia="Times New Roman" w:hAnsi="Arial" w:cs="Arial"/>
                <w:lang w:eastAsia="hr-HR"/>
              </w:rPr>
            </w:pPr>
            <w:r>
              <w:rPr>
                <w:rFonts w:ascii="Arial" w:eastAsia="Times New Roman" w:hAnsi="Arial" w:cs="Arial"/>
                <w:lang w:eastAsia="hr-HR"/>
              </w:rPr>
              <w:t>2.120,75</w:t>
            </w:r>
          </w:p>
        </w:tc>
      </w:tr>
      <w:tr w:rsidR="00AE313E" w:rsidRPr="00402880" w:rsidTr="00FD7F55">
        <w:trPr>
          <w:trHeight w:val="482"/>
        </w:trPr>
        <w:tc>
          <w:tcPr>
            <w:tcW w:w="3942" w:type="dxa"/>
            <w:tcBorders>
              <w:top w:val="nil"/>
              <w:left w:val="single" w:sz="4" w:space="0" w:color="auto"/>
              <w:bottom w:val="single" w:sz="4" w:space="0" w:color="auto"/>
              <w:right w:val="single" w:sz="4" w:space="0" w:color="auto"/>
            </w:tcBorders>
            <w:shd w:val="clear" w:color="auto" w:fill="auto"/>
            <w:vAlign w:val="center"/>
          </w:tcPr>
          <w:p w:rsidR="00AE313E" w:rsidRPr="00402880" w:rsidRDefault="00AE313E" w:rsidP="00CE24C6">
            <w:pPr>
              <w:spacing w:after="0" w:line="240" w:lineRule="auto"/>
              <w:jc w:val="both"/>
              <w:rPr>
                <w:rFonts w:ascii="Arial" w:eastAsia="Times New Roman" w:hAnsi="Arial" w:cs="Arial"/>
                <w:lang w:eastAsia="hr-HR"/>
              </w:rPr>
            </w:pPr>
            <w:r w:rsidRPr="00AE313E">
              <w:rPr>
                <w:rFonts w:ascii="Arial" w:eastAsia="Times New Roman" w:hAnsi="Arial" w:cs="Arial"/>
                <w:lang w:eastAsia="hr-HR"/>
              </w:rPr>
              <w:t>Županijska natjecanja</w:t>
            </w:r>
          </w:p>
        </w:tc>
        <w:tc>
          <w:tcPr>
            <w:tcW w:w="1158" w:type="dxa"/>
            <w:tcBorders>
              <w:top w:val="nil"/>
              <w:left w:val="nil"/>
              <w:bottom w:val="single" w:sz="4" w:space="0" w:color="auto"/>
              <w:right w:val="single" w:sz="4" w:space="0" w:color="auto"/>
            </w:tcBorders>
            <w:shd w:val="clear" w:color="auto" w:fill="auto"/>
            <w:vAlign w:val="center"/>
          </w:tcPr>
          <w:p w:rsidR="00AE313E" w:rsidRPr="00402880" w:rsidRDefault="00E47149" w:rsidP="00CE24C6">
            <w:pPr>
              <w:spacing w:after="0" w:line="240" w:lineRule="auto"/>
              <w:jc w:val="both"/>
              <w:rPr>
                <w:rFonts w:ascii="Arial" w:eastAsia="Times New Roman" w:hAnsi="Arial" w:cs="Arial"/>
                <w:lang w:eastAsia="hr-HR"/>
              </w:rPr>
            </w:pPr>
            <w:r>
              <w:rPr>
                <w:rFonts w:ascii="Arial" w:eastAsia="Times New Roman" w:hAnsi="Arial" w:cs="Arial"/>
                <w:lang w:eastAsia="hr-HR"/>
              </w:rPr>
              <w:t>2025.</w:t>
            </w:r>
          </w:p>
        </w:tc>
        <w:tc>
          <w:tcPr>
            <w:tcW w:w="1320" w:type="dxa"/>
            <w:tcBorders>
              <w:top w:val="nil"/>
              <w:left w:val="nil"/>
              <w:bottom w:val="single" w:sz="4" w:space="0" w:color="auto"/>
              <w:right w:val="single" w:sz="4" w:space="0" w:color="auto"/>
            </w:tcBorders>
            <w:shd w:val="clear" w:color="auto" w:fill="auto"/>
            <w:vAlign w:val="center"/>
          </w:tcPr>
          <w:p w:rsidR="00AE313E" w:rsidRPr="00BD2EA1" w:rsidRDefault="00077284" w:rsidP="00CE24C6">
            <w:pPr>
              <w:spacing w:after="0" w:line="240" w:lineRule="auto"/>
              <w:jc w:val="right"/>
              <w:rPr>
                <w:rFonts w:ascii="Arial" w:eastAsia="Times New Roman" w:hAnsi="Arial" w:cs="Arial"/>
                <w:lang w:eastAsia="hr-HR"/>
              </w:rPr>
            </w:pPr>
            <w:r>
              <w:rPr>
                <w:rFonts w:ascii="Arial" w:eastAsia="Times New Roman" w:hAnsi="Arial" w:cs="Arial"/>
                <w:lang w:eastAsia="hr-HR"/>
              </w:rPr>
              <w:t>2.800,00</w:t>
            </w:r>
          </w:p>
        </w:tc>
        <w:tc>
          <w:tcPr>
            <w:tcW w:w="2380" w:type="dxa"/>
            <w:tcBorders>
              <w:top w:val="nil"/>
              <w:left w:val="nil"/>
              <w:bottom w:val="single" w:sz="4" w:space="0" w:color="auto"/>
              <w:right w:val="single" w:sz="4" w:space="0" w:color="auto"/>
            </w:tcBorders>
            <w:shd w:val="clear" w:color="auto" w:fill="auto"/>
            <w:noWrap/>
            <w:vAlign w:val="center"/>
          </w:tcPr>
          <w:p w:rsidR="00077284" w:rsidRPr="00402880" w:rsidRDefault="00077284" w:rsidP="00077284">
            <w:pPr>
              <w:spacing w:after="0" w:line="240" w:lineRule="auto"/>
              <w:jc w:val="right"/>
              <w:rPr>
                <w:rFonts w:ascii="Arial" w:eastAsia="Times New Roman" w:hAnsi="Arial" w:cs="Arial"/>
                <w:lang w:eastAsia="hr-HR"/>
              </w:rPr>
            </w:pPr>
            <w:r>
              <w:rPr>
                <w:rFonts w:ascii="Arial" w:eastAsia="Times New Roman" w:hAnsi="Arial" w:cs="Arial"/>
                <w:lang w:eastAsia="hr-HR"/>
              </w:rPr>
              <w:t>2.479,23</w:t>
            </w:r>
          </w:p>
        </w:tc>
      </w:tr>
      <w:tr w:rsidR="005005B9" w:rsidRPr="005005B9" w:rsidTr="00FD7F55">
        <w:trPr>
          <w:trHeight w:val="417"/>
        </w:trPr>
        <w:tc>
          <w:tcPr>
            <w:tcW w:w="3942" w:type="dxa"/>
            <w:tcBorders>
              <w:top w:val="nil"/>
              <w:left w:val="single" w:sz="4" w:space="0" w:color="auto"/>
              <w:bottom w:val="single" w:sz="4" w:space="0" w:color="auto"/>
              <w:right w:val="single" w:sz="4" w:space="0" w:color="auto"/>
            </w:tcBorders>
            <w:shd w:val="clear" w:color="auto" w:fill="auto"/>
            <w:vAlign w:val="center"/>
          </w:tcPr>
          <w:p w:rsidR="005005B9" w:rsidRPr="005005B9" w:rsidRDefault="005005B9" w:rsidP="005005B9">
            <w:pPr>
              <w:spacing w:after="0" w:line="240" w:lineRule="auto"/>
              <w:jc w:val="both"/>
              <w:rPr>
                <w:rFonts w:ascii="Arial" w:eastAsia="Times New Roman" w:hAnsi="Arial" w:cs="Arial"/>
                <w:lang w:eastAsia="hr-HR"/>
              </w:rPr>
            </w:pPr>
            <w:r>
              <w:rPr>
                <w:rFonts w:ascii="Arial" w:eastAsia="Times New Roman" w:hAnsi="Arial" w:cs="Arial"/>
                <w:lang w:eastAsia="hr-HR"/>
              </w:rPr>
              <w:t>Ostali programi i projekti</w:t>
            </w:r>
          </w:p>
        </w:tc>
        <w:tc>
          <w:tcPr>
            <w:tcW w:w="1158" w:type="dxa"/>
            <w:tcBorders>
              <w:top w:val="nil"/>
              <w:left w:val="nil"/>
              <w:bottom w:val="single" w:sz="4" w:space="0" w:color="auto"/>
              <w:right w:val="single" w:sz="4" w:space="0" w:color="auto"/>
            </w:tcBorders>
            <w:shd w:val="clear" w:color="auto" w:fill="auto"/>
            <w:vAlign w:val="center"/>
          </w:tcPr>
          <w:p w:rsidR="005005B9" w:rsidRPr="005005B9" w:rsidRDefault="00E47149" w:rsidP="005005B9">
            <w:pPr>
              <w:spacing w:after="0" w:line="240" w:lineRule="auto"/>
              <w:jc w:val="both"/>
              <w:rPr>
                <w:rFonts w:ascii="Arial" w:eastAsia="Times New Roman" w:hAnsi="Arial" w:cs="Arial"/>
                <w:lang w:eastAsia="hr-HR"/>
              </w:rPr>
            </w:pPr>
            <w:r>
              <w:rPr>
                <w:rFonts w:ascii="Arial" w:eastAsia="Times New Roman" w:hAnsi="Arial" w:cs="Arial"/>
                <w:lang w:eastAsia="hr-HR"/>
              </w:rPr>
              <w:t>2025.</w:t>
            </w:r>
          </w:p>
        </w:tc>
        <w:tc>
          <w:tcPr>
            <w:tcW w:w="1320" w:type="dxa"/>
            <w:tcBorders>
              <w:top w:val="nil"/>
              <w:left w:val="nil"/>
              <w:bottom w:val="single" w:sz="4" w:space="0" w:color="auto"/>
              <w:right w:val="single" w:sz="4" w:space="0" w:color="auto"/>
            </w:tcBorders>
            <w:shd w:val="clear" w:color="auto" w:fill="auto"/>
            <w:vAlign w:val="center"/>
          </w:tcPr>
          <w:p w:rsidR="005005B9" w:rsidRPr="005005B9" w:rsidRDefault="0005713F" w:rsidP="005005B9">
            <w:pPr>
              <w:spacing w:after="0" w:line="240" w:lineRule="auto"/>
              <w:jc w:val="right"/>
              <w:rPr>
                <w:rFonts w:ascii="Arial" w:eastAsia="Times New Roman" w:hAnsi="Arial" w:cs="Arial"/>
                <w:lang w:eastAsia="hr-HR"/>
              </w:rPr>
            </w:pPr>
            <w:r>
              <w:rPr>
                <w:rFonts w:ascii="Arial" w:eastAsia="Times New Roman" w:hAnsi="Arial" w:cs="Arial"/>
                <w:lang w:eastAsia="hr-HR"/>
              </w:rPr>
              <w:t>12.16</w:t>
            </w:r>
            <w:r w:rsidR="00077284">
              <w:rPr>
                <w:rFonts w:ascii="Arial" w:eastAsia="Times New Roman" w:hAnsi="Arial" w:cs="Arial"/>
                <w:lang w:eastAsia="hr-HR"/>
              </w:rPr>
              <w:t>4,00</w:t>
            </w:r>
          </w:p>
        </w:tc>
        <w:tc>
          <w:tcPr>
            <w:tcW w:w="2380" w:type="dxa"/>
            <w:tcBorders>
              <w:top w:val="nil"/>
              <w:left w:val="nil"/>
              <w:bottom w:val="single" w:sz="4" w:space="0" w:color="auto"/>
              <w:right w:val="single" w:sz="4" w:space="0" w:color="auto"/>
            </w:tcBorders>
            <w:shd w:val="clear" w:color="auto" w:fill="auto"/>
            <w:noWrap/>
            <w:vAlign w:val="center"/>
          </w:tcPr>
          <w:p w:rsidR="005005B9" w:rsidRPr="005005B9" w:rsidRDefault="00077284" w:rsidP="00077284">
            <w:pPr>
              <w:spacing w:after="0" w:line="240" w:lineRule="auto"/>
              <w:jc w:val="right"/>
              <w:rPr>
                <w:rFonts w:ascii="Arial" w:eastAsia="Times New Roman" w:hAnsi="Arial" w:cs="Arial"/>
                <w:lang w:eastAsia="hr-HR"/>
              </w:rPr>
            </w:pPr>
            <w:r>
              <w:rPr>
                <w:rFonts w:ascii="Arial" w:eastAsia="Times New Roman" w:hAnsi="Arial" w:cs="Arial"/>
                <w:lang w:eastAsia="hr-HR"/>
              </w:rPr>
              <w:t>3.126,45</w:t>
            </w:r>
          </w:p>
        </w:tc>
      </w:tr>
      <w:tr w:rsidR="005005B9" w:rsidRPr="005005B9" w:rsidTr="00FD7F55">
        <w:trPr>
          <w:trHeight w:val="423"/>
        </w:trPr>
        <w:tc>
          <w:tcPr>
            <w:tcW w:w="3942" w:type="dxa"/>
            <w:tcBorders>
              <w:top w:val="nil"/>
              <w:left w:val="single" w:sz="4" w:space="0" w:color="auto"/>
              <w:bottom w:val="single" w:sz="4" w:space="0" w:color="auto"/>
              <w:right w:val="single" w:sz="4" w:space="0" w:color="auto"/>
            </w:tcBorders>
            <w:shd w:val="clear" w:color="auto" w:fill="auto"/>
            <w:vAlign w:val="center"/>
          </w:tcPr>
          <w:p w:rsidR="005005B9" w:rsidRPr="005005B9" w:rsidRDefault="005005B9" w:rsidP="005005B9">
            <w:pPr>
              <w:spacing w:after="0" w:line="240" w:lineRule="auto"/>
              <w:jc w:val="both"/>
              <w:rPr>
                <w:rFonts w:ascii="Arial" w:eastAsia="Times New Roman" w:hAnsi="Arial" w:cs="Arial"/>
                <w:lang w:eastAsia="hr-HR"/>
              </w:rPr>
            </w:pPr>
            <w:r>
              <w:rPr>
                <w:rFonts w:ascii="Arial" w:eastAsia="Times New Roman" w:hAnsi="Arial" w:cs="Arial"/>
                <w:lang w:eastAsia="hr-HR"/>
              </w:rPr>
              <w:t>Maturalne zabave</w:t>
            </w:r>
          </w:p>
        </w:tc>
        <w:tc>
          <w:tcPr>
            <w:tcW w:w="1158" w:type="dxa"/>
            <w:tcBorders>
              <w:top w:val="nil"/>
              <w:left w:val="nil"/>
              <w:bottom w:val="single" w:sz="4" w:space="0" w:color="auto"/>
              <w:right w:val="single" w:sz="4" w:space="0" w:color="auto"/>
            </w:tcBorders>
            <w:shd w:val="clear" w:color="auto" w:fill="auto"/>
            <w:vAlign w:val="center"/>
          </w:tcPr>
          <w:p w:rsidR="005005B9" w:rsidRPr="005005B9" w:rsidRDefault="00E47149" w:rsidP="005005B9">
            <w:pPr>
              <w:spacing w:after="0" w:line="240" w:lineRule="auto"/>
              <w:jc w:val="both"/>
              <w:rPr>
                <w:rFonts w:ascii="Arial" w:eastAsia="Times New Roman" w:hAnsi="Arial" w:cs="Arial"/>
                <w:lang w:eastAsia="hr-HR"/>
              </w:rPr>
            </w:pPr>
            <w:r>
              <w:rPr>
                <w:rFonts w:ascii="Arial" w:eastAsia="Times New Roman" w:hAnsi="Arial" w:cs="Arial"/>
                <w:lang w:eastAsia="hr-HR"/>
              </w:rPr>
              <w:t>2025.</w:t>
            </w:r>
          </w:p>
        </w:tc>
        <w:tc>
          <w:tcPr>
            <w:tcW w:w="1320" w:type="dxa"/>
            <w:tcBorders>
              <w:top w:val="nil"/>
              <w:left w:val="nil"/>
              <w:bottom w:val="single" w:sz="4" w:space="0" w:color="auto"/>
              <w:right w:val="single" w:sz="4" w:space="0" w:color="auto"/>
            </w:tcBorders>
            <w:shd w:val="clear" w:color="auto" w:fill="auto"/>
            <w:vAlign w:val="center"/>
          </w:tcPr>
          <w:p w:rsidR="005005B9" w:rsidRPr="005005B9" w:rsidRDefault="00077284" w:rsidP="005005B9">
            <w:pPr>
              <w:spacing w:after="0" w:line="240" w:lineRule="auto"/>
              <w:jc w:val="right"/>
              <w:rPr>
                <w:rFonts w:ascii="Arial" w:eastAsia="Times New Roman" w:hAnsi="Arial" w:cs="Arial"/>
                <w:lang w:eastAsia="hr-HR"/>
              </w:rPr>
            </w:pPr>
            <w:r>
              <w:rPr>
                <w:rFonts w:ascii="Arial" w:eastAsia="Times New Roman" w:hAnsi="Arial" w:cs="Arial"/>
                <w:lang w:eastAsia="hr-HR"/>
              </w:rPr>
              <w:t>23.800,00</w:t>
            </w:r>
          </w:p>
        </w:tc>
        <w:tc>
          <w:tcPr>
            <w:tcW w:w="2380" w:type="dxa"/>
            <w:tcBorders>
              <w:top w:val="nil"/>
              <w:left w:val="nil"/>
              <w:bottom w:val="single" w:sz="4" w:space="0" w:color="auto"/>
              <w:right w:val="single" w:sz="4" w:space="0" w:color="auto"/>
            </w:tcBorders>
            <w:shd w:val="clear" w:color="auto" w:fill="auto"/>
            <w:noWrap/>
            <w:vAlign w:val="center"/>
          </w:tcPr>
          <w:p w:rsidR="005005B9" w:rsidRPr="005005B9" w:rsidRDefault="00077284" w:rsidP="005005B9">
            <w:pPr>
              <w:spacing w:after="0" w:line="240" w:lineRule="auto"/>
              <w:jc w:val="right"/>
              <w:rPr>
                <w:rFonts w:ascii="Arial" w:eastAsia="Times New Roman" w:hAnsi="Arial" w:cs="Arial"/>
                <w:lang w:eastAsia="hr-HR"/>
              </w:rPr>
            </w:pPr>
            <w:r>
              <w:rPr>
                <w:rFonts w:ascii="Arial" w:eastAsia="Times New Roman" w:hAnsi="Arial" w:cs="Arial"/>
                <w:lang w:eastAsia="hr-HR"/>
              </w:rPr>
              <w:t>20.474,47</w:t>
            </w:r>
          </w:p>
        </w:tc>
      </w:tr>
      <w:tr w:rsidR="005005B9" w:rsidRPr="00402880" w:rsidTr="00FD7F55">
        <w:trPr>
          <w:trHeight w:val="416"/>
        </w:trPr>
        <w:tc>
          <w:tcPr>
            <w:tcW w:w="3942" w:type="dxa"/>
            <w:tcBorders>
              <w:top w:val="nil"/>
              <w:left w:val="single" w:sz="4" w:space="0" w:color="auto"/>
              <w:bottom w:val="single" w:sz="4" w:space="0" w:color="auto"/>
              <w:right w:val="single" w:sz="4" w:space="0" w:color="auto"/>
            </w:tcBorders>
            <w:shd w:val="clear" w:color="auto" w:fill="auto"/>
            <w:vAlign w:val="center"/>
          </w:tcPr>
          <w:p w:rsidR="005005B9" w:rsidRPr="00402880" w:rsidRDefault="00077284" w:rsidP="00CE24C6">
            <w:pPr>
              <w:spacing w:after="0" w:line="240" w:lineRule="auto"/>
              <w:jc w:val="both"/>
              <w:rPr>
                <w:rFonts w:ascii="Arial" w:eastAsia="Times New Roman" w:hAnsi="Arial" w:cs="Arial"/>
                <w:lang w:eastAsia="hr-HR"/>
              </w:rPr>
            </w:pPr>
            <w:r>
              <w:rPr>
                <w:rFonts w:ascii="Arial" w:eastAsia="Times New Roman" w:hAnsi="Arial" w:cs="Arial"/>
                <w:lang w:eastAsia="hr-HR"/>
              </w:rPr>
              <w:t>Sufinanciranje redovne djelatnosti</w:t>
            </w:r>
          </w:p>
        </w:tc>
        <w:tc>
          <w:tcPr>
            <w:tcW w:w="1158" w:type="dxa"/>
            <w:tcBorders>
              <w:top w:val="nil"/>
              <w:left w:val="nil"/>
              <w:bottom w:val="single" w:sz="4" w:space="0" w:color="auto"/>
              <w:right w:val="single" w:sz="4" w:space="0" w:color="auto"/>
            </w:tcBorders>
            <w:shd w:val="clear" w:color="auto" w:fill="auto"/>
            <w:vAlign w:val="center"/>
          </w:tcPr>
          <w:p w:rsidR="005005B9" w:rsidRPr="00402880" w:rsidRDefault="00E47149" w:rsidP="00CE24C6">
            <w:pPr>
              <w:spacing w:after="0" w:line="240" w:lineRule="auto"/>
              <w:jc w:val="both"/>
              <w:rPr>
                <w:rFonts w:ascii="Arial" w:eastAsia="Times New Roman" w:hAnsi="Arial" w:cs="Arial"/>
                <w:lang w:eastAsia="hr-HR"/>
              </w:rPr>
            </w:pPr>
            <w:r>
              <w:rPr>
                <w:rFonts w:ascii="Arial" w:eastAsia="Times New Roman" w:hAnsi="Arial" w:cs="Arial"/>
                <w:lang w:eastAsia="hr-HR"/>
              </w:rPr>
              <w:t>2025.</w:t>
            </w:r>
          </w:p>
        </w:tc>
        <w:tc>
          <w:tcPr>
            <w:tcW w:w="1320" w:type="dxa"/>
            <w:tcBorders>
              <w:top w:val="nil"/>
              <w:left w:val="nil"/>
              <w:bottom w:val="single" w:sz="4" w:space="0" w:color="auto"/>
              <w:right w:val="single" w:sz="4" w:space="0" w:color="auto"/>
            </w:tcBorders>
            <w:shd w:val="clear" w:color="auto" w:fill="auto"/>
            <w:vAlign w:val="center"/>
          </w:tcPr>
          <w:p w:rsidR="005005B9" w:rsidRPr="00402880" w:rsidRDefault="00077284" w:rsidP="00CE24C6">
            <w:pPr>
              <w:spacing w:after="0" w:line="240" w:lineRule="auto"/>
              <w:jc w:val="right"/>
              <w:rPr>
                <w:rFonts w:ascii="Arial" w:eastAsia="Times New Roman" w:hAnsi="Arial" w:cs="Arial"/>
                <w:lang w:eastAsia="hr-HR"/>
              </w:rPr>
            </w:pPr>
            <w:r>
              <w:rPr>
                <w:rFonts w:ascii="Arial" w:eastAsia="Times New Roman" w:hAnsi="Arial" w:cs="Arial"/>
                <w:lang w:eastAsia="hr-HR"/>
              </w:rPr>
              <w:t>36.000,00</w:t>
            </w:r>
          </w:p>
        </w:tc>
        <w:tc>
          <w:tcPr>
            <w:tcW w:w="2380" w:type="dxa"/>
            <w:tcBorders>
              <w:top w:val="nil"/>
              <w:left w:val="nil"/>
              <w:bottom w:val="single" w:sz="4" w:space="0" w:color="auto"/>
              <w:right w:val="single" w:sz="4" w:space="0" w:color="auto"/>
            </w:tcBorders>
            <w:shd w:val="clear" w:color="auto" w:fill="auto"/>
            <w:noWrap/>
            <w:vAlign w:val="center"/>
          </w:tcPr>
          <w:p w:rsidR="005005B9" w:rsidRPr="00402880" w:rsidRDefault="00077284" w:rsidP="00077284">
            <w:pPr>
              <w:spacing w:after="0" w:line="240" w:lineRule="auto"/>
              <w:jc w:val="right"/>
              <w:rPr>
                <w:rFonts w:ascii="Arial" w:eastAsia="Times New Roman" w:hAnsi="Arial" w:cs="Arial"/>
                <w:lang w:eastAsia="hr-HR"/>
              </w:rPr>
            </w:pPr>
            <w:r>
              <w:rPr>
                <w:rFonts w:ascii="Arial" w:eastAsia="Times New Roman" w:hAnsi="Arial" w:cs="Arial"/>
                <w:lang w:eastAsia="hr-HR"/>
              </w:rPr>
              <w:t>9.705</w:t>
            </w:r>
            <w:r w:rsidR="00EC7F8E">
              <w:rPr>
                <w:rFonts w:ascii="Arial" w:eastAsia="Times New Roman" w:hAnsi="Arial" w:cs="Arial"/>
                <w:lang w:eastAsia="hr-HR"/>
              </w:rPr>
              <w:t>,00</w:t>
            </w:r>
          </w:p>
        </w:tc>
      </w:tr>
      <w:tr w:rsidR="005005B9" w:rsidRPr="00402880" w:rsidTr="00FD7F55">
        <w:trPr>
          <w:trHeight w:val="422"/>
        </w:trPr>
        <w:tc>
          <w:tcPr>
            <w:tcW w:w="3942" w:type="dxa"/>
            <w:tcBorders>
              <w:top w:val="nil"/>
              <w:left w:val="single" w:sz="4" w:space="0" w:color="auto"/>
              <w:bottom w:val="single" w:sz="4" w:space="0" w:color="auto"/>
              <w:right w:val="single" w:sz="4" w:space="0" w:color="auto"/>
            </w:tcBorders>
            <w:shd w:val="clear" w:color="auto" w:fill="auto"/>
            <w:vAlign w:val="center"/>
          </w:tcPr>
          <w:p w:rsidR="005005B9" w:rsidRPr="00402880" w:rsidRDefault="009F6D6C" w:rsidP="00CE24C6">
            <w:pPr>
              <w:spacing w:after="0" w:line="240" w:lineRule="auto"/>
              <w:jc w:val="both"/>
              <w:rPr>
                <w:rFonts w:ascii="Arial" w:eastAsia="Times New Roman" w:hAnsi="Arial" w:cs="Arial"/>
                <w:lang w:eastAsia="hr-HR"/>
              </w:rPr>
            </w:pPr>
            <w:r>
              <w:rPr>
                <w:rFonts w:ascii="Arial" w:eastAsia="Times New Roman" w:hAnsi="Arial" w:cs="Arial"/>
                <w:lang w:eastAsia="hr-HR"/>
              </w:rPr>
              <w:t>Učenički servis</w:t>
            </w:r>
          </w:p>
        </w:tc>
        <w:tc>
          <w:tcPr>
            <w:tcW w:w="1158" w:type="dxa"/>
            <w:tcBorders>
              <w:top w:val="nil"/>
              <w:left w:val="nil"/>
              <w:bottom w:val="single" w:sz="4" w:space="0" w:color="auto"/>
              <w:right w:val="single" w:sz="4" w:space="0" w:color="auto"/>
            </w:tcBorders>
            <w:shd w:val="clear" w:color="auto" w:fill="auto"/>
            <w:vAlign w:val="center"/>
          </w:tcPr>
          <w:p w:rsidR="005005B9" w:rsidRPr="00402880" w:rsidRDefault="00E47149" w:rsidP="00CE24C6">
            <w:pPr>
              <w:spacing w:after="0" w:line="240" w:lineRule="auto"/>
              <w:jc w:val="both"/>
              <w:rPr>
                <w:rFonts w:ascii="Arial" w:eastAsia="Times New Roman" w:hAnsi="Arial" w:cs="Arial"/>
                <w:lang w:eastAsia="hr-HR"/>
              </w:rPr>
            </w:pPr>
            <w:r>
              <w:rPr>
                <w:rFonts w:ascii="Arial" w:eastAsia="Times New Roman" w:hAnsi="Arial" w:cs="Arial"/>
                <w:lang w:eastAsia="hr-HR"/>
              </w:rPr>
              <w:t>2025.</w:t>
            </w:r>
          </w:p>
        </w:tc>
        <w:tc>
          <w:tcPr>
            <w:tcW w:w="1320" w:type="dxa"/>
            <w:tcBorders>
              <w:top w:val="nil"/>
              <w:left w:val="nil"/>
              <w:bottom w:val="single" w:sz="4" w:space="0" w:color="auto"/>
              <w:right w:val="single" w:sz="4" w:space="0" w:color="auto"/>
            </w:tcBorders>
            <w:shd w:val="clear" w:color="auto" w:fill="auto"/>
            <w:vAlign w:val="center"/>
          </w:tcPr>
          <w:p w:rsidR="005005B9" w:rsidRPr="00BD2EA1" w:rsidRDefault="0005713F" w:rsidP="0005713F">
            <w:pPr>
              <w:spacing w:after="0" w:line="240" w:lineRule="auto"/>
              <w:jc w:val="right"/>
              <w:rPr>
                <w:rFonts w:ascii="Arial" w:eastAsia="Times New Roman" w:hAnsi="Arial" w:cs="Arial"/>
                <w:lang w:eastAsia="hr-HR"/>
              </w:rPr>
            </w:pPr>
            <w:r>
              <w:rPr>
                <w:rFonts w:ascii="Arial" w:eastAsia="Times New Roman" w:hAnsi="Arial" w:cs="Arial"/>
                <w:lang w:eastAsia="hr-HR"/>
              </w:rPr>
              <w:t>131.847</w:t>
            </w:r>
            <w:r w:rsidR="00EC7F8E">
              <w:rPr>
                <w:rFonts w:ascii="Arial" w:eastAsia="Times New Roman" w:hAnsi="Arial" w:cs="Arial"/>
                <w:lang w:eastAsia="hr-HR"/>
              </w:rPr>
              <w:t>,</w:t>
            </w:r>
            <w:r>
              <w:rPr>
                <w:rFonts w:ascii="Arial" w:eastAsia="Times New Roman" w:hAnsi="Arial" w:cs="Arial"/>
                <w:lang w:eastAsia="hr-HR"/>
              </w:rPr>
              <w:t>14</w:t>
            </w:r>
          </w:p>
        </w:tc>
        <w:tc>
          <w:tcPr>
            <w:tcW w:w="2380" w:type="dxa"/>
            <w:tcBorders>
              <w:top w:val="nil"/>
              <w:left w:val="nil"/>
              <w:bottom w:val="single" w:sz="4" w:space="0" w:color="auto"/>
              <w:right w:val="single" w:sz="4" w:space="0" w:color="auto"/>
            </w:tcBorders>
            <w:shd w:val="clear" w:color="auto" w:fill="auto"/>
            <w:noWrap/>
            <w:vAlign w:val="center"/>
          </w:tcPr>
          <w:p w:rsidR="005005B9" w:rsidRPr="00402880" w:rsidRDefault="00EC7F8E" w:rsidP="0005713F">
            <w:pPr>
              <w:spacing w:after="0" w:line="240" w:lineRule="auto"/>
              <w:jc w:val="right"/>
              <w:rPr>
                <w:rFonts w:ascii="Arial" w:eastAsia="Times New Roman" w:hAnsi="Arial" w:cs="Arial"/>
                <w:lang w:eastAsia="hr-HR"/>
              </w:rPr>
            </w:pPr>
            <w:r>
              <w:rPr>
                <w:rFonts w:ascii="Arial" w:eastAsia="Times New Roman" w:hAnsi="Arial" w:cs="Arial"/>
                <w:lang w:eastAsia="hr-HR"/>
              </w:rPr>
              <w:t>3</w:t>
            </w:r>
            <w:r w:rsidR="0005713F">
              <w:rPr>
                <w:rFonts w:ascii="Arial" w:eastAsia="Times New Roman" w:hAnsi="Arial" w:cs="Arial"/>
                <w:lang w:eastAsia="hr-HR"/>
              </w:rPr>
              <w:t>4</w:t>
            </w:r>
            <w:r>
              <w:rPr>
                <w:rFonts w:ascii="Arial" w:eastAsia="Times New Roman" w:hAnsi="Arial" w:cs="Arial"/>
                <w:lang w:eastAsia="hr-HR"/>
              </w:rPr>
              <w:t>.</w:t>
            </w:r>
            <w:r w:rsidR="0005713F">
              <w:rPr>
                <w:rFonts w:ascii="Arial" w:eastAsia="Times New Roman" w:hAnsi="Arial" w:cs="Arial"/>
                <w:lang w:eastAsia="hr-HR"/>
              </w:rPr>
              <w:t>480,95</w:t>
            </w:r>
          </w:p>
        </w:tc>
      </w:tr>
      <w:tr w:rsidR="0005713F" w:rsidRPr="00402880" w:rsidTr="00FD7F55">
        <w:trPr>
          <w:trHeight w:val="414"/>
        </w:trPr>
        <w:tc>
          <w:tcPr>
            <w:tcW w:w="3942" w:type="dxa"/>
            <w:tcBorders>
              <w:top w:val="nil"/>
              <w:left w:val="single" w:sz="4" w:space="0" w:color="auto"/>
              <w:bottom w:val="single" w:sz="4" w:space="0" w:color="auto"/>
              <w:right w:val="single" w:sz="4" w:space="0" w:color="auto"/>
            </w:tcBorders>
            <w:shd w:val="clear" w:color="auto" w:fill="auto"/>
            <w:vAlign w:val="center"/>
          </w:tcPr>
          <w:p w:rsidR="0005713F" w:rsidRDefault="0005713F" w:rsidP="00CE24C6">
            <w:pPr>
              <w:spacing w:after="0" w:line="240" w:lineRule="auto"/>
              <w:jc w:val="both"/>
              <w:rPr>
                <w:rFonts w:ascii="Arial" w:eastAsia="Times New Roman" w:hAnsi="Arial" w:cs="Arial"/>
                <w:lang w:eastAsia="hr-HR"/>
              </w:rPr>
            </w:pPr>
            <w:r>
              <w:rPr>
                <w:rFonts w:ascii="Arial" w:eastAsia="Times New Roman" w:hAnsi="Arial" w:cs="Arial"/>
                <w:lang w:eastAsia="hr-HR"/>
              </w:rPr>
              <w:t>Školska sportska društva</w:t>
            </w:r>
          </w:p>
        </w:tc>
        <w:tc>
          <w:tcPr>
            <w:tcW w:w="1158" w:type="dxa"/>
            <w:tcBorders>
              <w:top w:val="nil"/>
              <w:left w:val="nil"/>
              <w:bottom w:val="single" w:sz="4" w:space="0" w:color="auto"/>
              <w:right w:val="single" w:sz="4" w:space="0" w:color="auto"/>
            </w:tcBorders>
            <w:shd w:val="clear" w:color="auto" w:fill="auto"/>
            <w:vAlign w:val="center"/>
          </w:tcPr>
          <w:p w:rsidR="0005713F" w:rsidRDefault="0005713F" w:rsidP="00CE24C6">
            <w:pPr>
              <w:spacing w:after="0" w:line="240" w:lineRule="auto"/>
              <w:jc w:val="both"/>
              <w:rPr>
                <w:rFonts w:ascii="Arial" w:eastAsia="Times New Roman" w:hAnsi="Arial" w:cs="Arial"/>
                <w:lang w:eastAsia="hr-HR"/>
              </w:rPr>
            </w:pPr>
            <w:r>
              <w:rPr>
                <w:rFonts w:ascii="Arial" w:eastAsia="Times New Roman" w:hAnsi="Arial" w:cs="Arial"/>
                <w:lang w:eastAsia="hr-HR"/>
              </w:rPr>
              <w:t>2025.</w:t>
            </w:r>
          </w:p>
        </w:tc>
        <w:tc>
          <w:tcPr>
            <w:tcW w:w="1320" w:type="dxa"/>
            <w:tcBorders>
              <w:top w:val="nil"/>
              <w:left w:val="nil"/>
              <w:bottom w:val="single" w:sz="4" w:space="0" w:color="auto"/>
              <w:right w:val="single" w:sz="4" w:space="0" w:color="auto"/>
            </w:tcBorders>
            <w:shd w:val="clear" w:color="auto" w:fill="auto"/>
            <w:vAlign w:val="center"/>
          </w:tcPr>
          <w:p w:rsidR="0005713F" w:rsidRDefault="0005713F" w:rsidP="0005713F">
            <w:pPr>
              <w:spacing w:after="0" w:line="240" w:lineRule="auto"/>
              <w:jc w:val="right"/>
              <w:rPr>
                <w:rFonts w:ascii="Arial" w:eastAsia="Times New Roman" w:hAnsi="Arial" w:cs="Arial"/>
                <w:lang w:eastAsia="hr-HR"/>
              </w:rPr>
            </w:pPr>
            <w:r>
              <w:rPr>
                <w:rFonts w:ascii="Arial" w:eastAsia="Times New Roman" w:hAnsi="Arial" w:cs="Arial"/>
                <w:lang w:eastAsia="hr-HR"/>
              </w:rPr>
              <w:t>1.000,00</w:t>
            </w:r>
          </w:p>
        </w:tc>
        <w:tc>
          <w:tcPr>
            <w:tcW w:w="2380" w:type="dxa"/>
            <w:tcBorders>
              <w:top w:val="nil"/>
              <w:left w:val="nil"/>
              <w:bottom w:val="single" w:sz="4" w:space="0" w:color="auto"/>
              <w:right w:val="single" w:sz="4" w:space="0" w:color="auto"/>
            </w:tcBorders>
            <w:shd w:val="clear" w:color="auto" w:fill="auto"/>
            <w:noWrap/>
            <w:vAlign w:val="center"/>
          </w:tcPr>
          <w:p w:rsidR="0005713F" w:rsidRDefault="0005713F" w:rsidP="0005713F">
            <w:pPr>
              <w:spacing w:after="0" w:line="240" w:lineRule="auto"/>
              <w:jc w:val="right"/>
              <w:rPr>
                <w:rFonts w:ascii="Arial" w:eastAsia="Times New Roman" w:hAnsi="Arial" w:cs="Arial"/>
                <w:lang w:eastAsia="hr-HR"/>
              </w:rPr>
            </w:pPr>
            <w:r>
              <w:rPr>
                <w:rFonts w:ascii="Arial" w:eastAsia="Times New Roman" w:hAnsi="Arial" w:cs="Arial"/>
                <w:lang w:eastAsia="hr-HR"/>
              </w:rPr>
              <w:t>0,00</w:t>
            </w:r>
          </w:p>
        </w:tc>
      </w:tr>
      <w:tr w:rsidR="005005B9" w:rsidRPr="005005B9" w:rsidTr="00FD7F55">
        <w:trPr>
          <w:trHeight w:val="420"/>
        </w:trPr>
        <w:tc>
          <w:tcPr>
            <w:tcW w:w="3942" w:type="dxa"/>
            <w:tcBorders>
              <w:top w:val="nil"/>
              <w:left w:val="single" w:sz="4" w:space="0" w:color="auto"/>
              <w:bottom w:val="single" w:sz="4" w:space="0" w:color="auto"/>
              <w:right w:val="single" w:sz="4" w:space="0" w:color="auto"/>
            </w:tcBorders>
            <w:shd w:val="clear" w:color="auto" w:fill="auto"/>
            <w:vAlign w:val="center"/>
          </w:tcPr>
          <w:p w:rsidR="005005B9" w:rsidRPr="005005B9" w:rsidRDefault="009F6D6C" w:rsidP="00CE24C6">
            <w:pPr>
              <w:spacing w:after="0" w:line="240" w:lineRule="auto"/>
              <w:jc w:val="both"/>
              <w:rPr>
                <w:rFonts w:ascii="Arial" w:eastAsia="Times New Roman" w:hAnsi="Arial" w:cs="Arial"/>
                <w:lang w:eastAsia="hr-HR"/>
              </w:rPr>
            </w:pPr>
            <w:r>
              <w:rPr>
                <w:rFonts w:ascii="Arial" w:eastAsia="Times New Roman" w:hAnsi="Arial" w:cs="Arial"/>
                <w:lang w:eastAsia="hr-HR"/>
              </w:rPr>
              <w:t>Zavičajna nastava</w:t>
            </w:r>
          </w:p>
        </w:tc>
        <w:tc>
          <w:tcPr>
            <w:tcW w:w="1158" w:type="dxa"/>
            <w:tcBorders>
              <w:top w:val="nil"/>
              <w:left w:val="nil"/>
              <w:bottom w:val="single" w:sz="4" w:space="0" w:color="auto"/>
              <w:right w:val="single" w:sz="4" w:space="0" w:color="auto"/>
            </w:tcBorders>
            <w:shd w:val="clear" w:color="auto" w:fill="auto"/>
            <w:vAlign w:val="center"/>
          </w:tcPr>
          <w:p w:rsidR="005005B9" w:rsidRPr="005005B9" w:rsidRDefault="00E47149" w:rsidP="00CE24C6">
            <w:pPr>
              <w:spacing w:after="0" w:line="240" w:lineRule="auto"/>
              <w:jc w:val="both"/>
              <w:rPr>
                <w:rFonts w:ascii="Arial" w:eastAsia="Times New Roman" w:hAnsi="Arial" w:cs="Arial"/>
                <w:lang w:eastAsia="hr-HR"/>
              </w:rPr>
            </w:pPr>
            <w:r>
              <w:rPr>
                <w:rFonts w:ascii="Arial" w:eastAsia="Times New Roman" w:hAnsi="Arial" w:cs="Arial"/>
                <w:lang w:eastAsia="hr-HR"/>
              </w:rPr>
              <w:t>2025.</w:t>
            </w:r>
          </w:p>
        </w:tc>
        <w:tc>
          <w:tcPr>
            <w:tcW w:w="1320" w:type="dxa"/>
            <w:tcBorders>
              <w:top w:val="nil"/>
              <w:left w:val="nil"/>
              <w:bottom w:val="single" w:sz="4" w:space="0" w:color="auto"/>
              <w:right w:val="single" w:sz="4" w:space="0" w:color="auto"/>
            </w:tcBorders>
            <w:shd w:val="clear" w:color="auto" w:fill="auto"/>
            <w:vAlign w:val="center"/>
          </w:tcPr>
          <w:p w:rsidR="005005B9" w:rsidRPr="005005B9" w:rsidRDefault="00EC7F8E" w:rsidP="00CE24C6">
            <w:pPr>
              <w:spacing w:after="0" w:line="240" w:lineRule="auto"/>
              <w:jc w:val="right"/>
              <w:rPr>
                <w:rFonts w:ascii="Arial" w:eastAsia="Times New Roman" w:hAnsi="Arial" w:cs="Arial"/>
                <w:lang w:eastAsia="hr-HR"/>
              </w:rPr>
            </w:pPr>
            <w:r>
              <w:rPr>
                <w:rFonts w:ascii="Arial" w:eastAsia="Times New Roman" w:hAnsi="Arial" w:cs="Arial"/>
                <w:lang w:eastAsia="hr-HR"/>
              </w:rPr>
              <w:t>1.600,00</w:t>
            </w:r>
          </w:p>
        </w:tc>
        <w:tc>
          <w:tcPr>
            <w:tcW w:w="2380" w:type="dxa"/>
            <w:tcBorders>
              <w:top w:val="nil"/>
              <w:left w:val="nil"/>
              <w:bottom w:val="single" w:sz="4" w:space="0" w:color="auto"/>
              <w:right w:val="single" w:sz="4" w:space="0" w:color="auto"/>
            </w:tcBorders>
            <w:shd w:val="clear" w:color="auto" w:fill="auto"/>
            <w:noWrap/>
            <w:vAlign w:val="center"/>
          </w:tcPr>
          <w:p w:rsidR="005005B9" w:rsidRPr="005005B9" w:rsidRDefault="007328B9" w:rsidP="00CE24C6">
            <w:pPr>
              <w:spacing w:after="0" w:line="240" w:lineRule="auto"/>
              <w:jc w:val="right"/>
              <w:rPr>
                <w:rFonts w:ascii="Arial" w:eastAsia="Times New Roman" w:hAnsi="Arial" w:cs="Arial"/>
                <w:lang w:eastAsia="hr-HR"/>
              </w:rPr>
            </w:pPr>
            <w:r>
              <w:rPr>
                <w:rFonts w:ascii="Arial" w:eastAsia="Times New Roman" w:hAnsi="Arial" w:cs="Arial"/>
                <w:lang w:eastAsia="hr-HR"/>
              </w:rPr>
              <w:t>1.600,00</w:t>
            </w:r>
          </w:p>
        </w:tc>
      </w:tr>
    </w:tbl>
    <w:p w:rsidR="00A65836" w:rsidRDefault="00A65836" w:rsidP="00BD2EA1">
      <w:pPr>
        <w:spacing w:after="0" w:line="240" w:lineRule="auto"/>
        <w:jc w:val="both"/>
        <w:rPr>
          <w:rFonts w:ascii="Arial" w:eastAsia="Times New Roman" w:hAnsi="Arial" w:cs="Arial"/>
          <w:lang w:eastAsia="hr-HR"/>
        </w:rPr>
      </w:pPr>
    </w:p>
    <w:p w:rsidR="009F6D6C" w:rsidRPr="00BD2EA1" w:rsidRDefault="00443647" w:rsidP="009F6D6C">
      <w:pPr>
        <w:spacing w:after="0" w:line="240" w:lineRule="auto"/>
        <w:jc w:val="both"/>
        <w:rPr>
          <w:rFonts w:ascii="Arial" w:eastAsia="Times New Roman" w:hAnsi="Arial" w:cs="Arial"/>
          <w:bCs/>
          <w:lang w:eastAsia="hr-HR"/>
        </w:rPr>
      </w:pPr>
      <w:r>
        <w:rPr>
          <w:rFonts w:ascii="Arial" w:eastAsia="Times New Roman" w:hAnsi="Arial" w:cs="Arial"/>
          <w:bCs/>
          <w:lang w:eastAsia="hr-HR"/>
        </w:rPr>
        <w:t>U 2025</w:t>
      </w:r>
      <w:r w:rsidR="00863BAC">
        <w:rPr>
          <w:rFonts w:ascii="Arial" w:eastAsia="Times New Roman" w:hAnsi="Arial" w:cs="Arial"/>
          <w:bCs/>
          <w:lang w:eastAsia="hr-HR"/>
        </w:rPr>
        <w:t xml:space="preserve">. godini </w:t>
      </w:r>
      <w:r>
        <w:rPr>
          <w:rFonts w:ascii="Arial" w:eastAsia="Times New Roman" w:hAnsi="Arial" w:cs="Arial"/>
          <w:bCs/>
          <w:lang w:eastAsia="hr-HR"/>
        </w:rPr>
        <w:t xml:space="preserve">su planirana </w:t>
      </w:r>
      <w:r w:rsidR="00863BAC">
        <w:rPr>
          <w:rFonts w:ascii="Arial" w:eastAsia="Times New Roman" w:hAnsi="Arial" w:cs="Arial"/>
          <w:bCs/>
          <w:lang w:eastAsia="hr-HR"/>
        </w:rPr>
        <w:t>dva projekta</w:t>
      </w:r>
      <w:r w:rsidR="00863BAC" w:rsidRPr="00863BAC">
        <w:rPr>
          <w:rFonts w:ascii="Arial" w:eastAsia="Times New Roman" w:hAnsi="Arial" w:cs="Arial"/>
          <w:bCs/>
          <w:lang w:eastAsia="hr-HR"/>
        </w:rPr>
        <w:t xml:space="preserve"> </w:t>
      </w:r>
      <w:r>
        <w:rPr>
          <w:rFonts w:ascii="Arial" w:eastAsia="Times New Roman" w:hAnsi="Arial" w:cs="Arial"/>
          <w:bCs/>
          <w:lang w:eastAsia="hr-HR"/>
        </w:rPr>
        <w:t>koja se financiraju</w:t>
      </w:r>
      <w:r w:rsidR="00863BAC">
        <w:rPr>
          <w:rFonts w:ascii="Arial" w:eastAsia="Times New Roman" w:hAnsi="Arial" w:cs="Arial"/>
          <w:bCs/>
          <w:lang w:eastAsia="hr-HR"/>
        </w:rPr>
        <w:t xml:space="preserve"> iz Državnog proračuna.</w:t>
      </w:r>
      <w:r w:rsidR="002B688F">
        <w:rPr>
          <w:rFonts w:ascii="Arial" w:eastAsia="Times New Roman" w:hAnsi="Arial" w:cs="Arial"/>
          <w:bCs/>
          <w:lang w:eastAsia="hr-HR"/>
        </w:rPr>
        <w:t xml:space="preserve"> Maturalna zabava se financira iz donacija trgovačkih društva, općina i gradova te maturanata. Maturanti snose sve troškove vezane za realizaciju maturalne večere i programa.</w:t>
      </w:r>
      <w:r w:rsidR="00C7508B">
        <w:rPr>
          <w:rFonts w:ascii="Arial" w:eastAsia="Times New Roman" w:hAnsi="Arial" w:cs="Arial"/>
          <w:bCs/>
          <w:lang w:eastAsia="hr-HR"/>
        </w:rPr>
        <w:t xml:space="preserve"> Iz vlastitih sredstava koje Škola ostvari posredovanjem unaprjeđuje i poboljšava se potrebna oprema za rad učenika i učitelja.</w:t>
      </w:r>
      <w:r w:rsidR="00863BAC">
        <w:rPr>
          <w:rFonts w:ascii="Arial" w:eastAsia="Times New Roman" w:hAnsi="Arial" w:cs="Arial"/>
          <w:bCs/>
          <w:lang w:eastAsia="hr-HR"/>
        </w:rPr>
        <w:t xml:space="preserve"> Radi se na pr</w:t>
      </w:r>
      <w:r w:rsidR="009F6D6C" w:rsidRPr="00BD2EA1">
        <w:rPr>
          <w:rFonts w:ascii="Arial" w:eastAsia="Times New Roman" w:hAnsi="Arial" w:cs="Arial"/>
          <w:bCs/>
          <w:lang w:eastAsia="hr-HR"/>
        </w:rPr>
        <w:t>epoznatljivost</w:t>
      </w:r>
      <w:r w:rsidR="00863BAC">
        <w:rPr>
          <w:rFonts w:ascii="Arial" w:eastAsia="Times New Roman" w:hAnsi="Arial" w:cs="Arial"/>
          <w:bCs/>
          <w:lang w:eastAsia="hr-HR"/>
        </w:rPr>
        <w:t>i</w:t>
      </w:r>
      <w:r w:rsidR="009F6D6C" w:rsidRPr="00BD2EA1">
        <w:rPr>
          <w:rFonts w:ascii="Arial" w:eastAsia="Times New Roman" w:hAnsi="Arial" w:cs="Arial"/>
          <w:bCs/>
          <w:lang w:eastAsia="hr-HR"/>
        </w:rPr>
        <w:t xml:space="preserve"> ustanove koja podupir</w:t>
      </w:r>
      <w:r w:rsidR="00863BAC">
        <w:rPr>
          <w:rFonts w:ascii="Arial" w:eastAsia="Times New Roman" w:hAnsi="Arial" w:cs="Arial"/>
          <w:bCs/>
          <w:lang w:eastAsia="hr-HR"/>
        </w:rPr>
        <w:t>e više standarde u obrazovanju.</w:t>
      </w:r>
      <w:r>
        <w:rPr>
          <w:rFonts w:ascii="Arial" w:eastAsia="Times New Roman" w:hAnsi="Arial" w:cs="Arial"/>
          <w:bCs/>
          <w:lang w:eastAsia="hr-HR"/>
        </w:rPr>
        <w:t xml:space="preserve"> Za školsko sportsko društvo je planirana kupnja 1.000,00 eura sitnog inventara i projekt zavičajne nastave je realiziran i sve su sredstva potrošena.</w:t>
      </w:r>
    </w:p>
    <w:p w:rsidR="009F6D6C" w:rsidRDefault="009F6D6C" w:rsidP="00BD2EA1">
      <w:pPr>
        <w:spacing w:after="0" w:line="240" w:lineRule="auto"/>
        <w:jc w:val="both"/>
        <w:rPr>
          <w:rFonts w:ascii="Arial" w:eastAsia="Times New Roman" w:hAnsi="Arial" w:cs="Arial"/>
          <w:lang w:eastAsia="hr-HR"/>
        </w:rPr>
      </w:pPr>
    </w:p>
    <w:p w:rsidR="00BD2EA1" w:rsidRDefault="00BD2EA1" w:rsidP="00BD2EA1">
      <w:pPr>
        <w:spacing w:after="0" w:line="240" w:lineRule="auto"/>
        <w:jc w:val="both"/>
        <w:rPr>
          <w:rFonts w:ascii="Arial" w:eastAsia="Times New Roman" w:hAnsi="Arial" w:cs="Arial"/>
          <w:lang w:eastAsia="hr-HR"/>
        </w:rPr>
      </w:pPr>
    </w:p>
    <w:p w:rsidR="00A6598E" w:rsidRPr="00A6598E" w:rsidRDefault="00A6598E" w:rsidP="00A6598E">
      <w:pPr>
        <w:pStyle w:val="Odlomakpopisa"/>
        <w:numPr>
          <w:ilvl w:val="0"/>
          <w:numId w:val="2"/>
        </w:numPr>
        <w:spacing w:after="0" w:line="240" w:lineRule="auto"/>
        <w:jc w:val="both"/>
        <w:rPr>
          <w:rFonts w:ascii="Arial" w:eastAsia="Times New Roman" w:hAnsi="Arial" w:cs="Arial"/>
          <w:b/>
          <w:lang w:eastAsia="hr-HR"/>
        </w:rPr>
      </w:pPr>
      <w:r w:rsidRPr="00A6598E">
        <w:rPr>
          <w:rFonts w:ascii="Arial" w:eastAsia="Times New Roman" w:hAnsi="Arial" w:cs="Arial"/>
          <w:b/>
          <w:bCs/>
          <w:u w:val="single"/>
          <w:lang w:eastAsia="hr-HR"/>
        </w:rPr>
        <w:lastRenderedPageBreak/>
        <w:t>PROGRAM 2302: PROGRAMI OBRAZOVANJA  IZNAD STANDARDA</w:t>
      </w:r>
    </w:p>
    <w:p w:rsidR="00A6598E" w:rsidRDefault="00A6598E" w:rsidP="00A6598E">
      <w:pPr>
        <w:spacing w:after="0" w:line="240" w:lineRule="auto"/>
        <w:jc w:val="both"/>
        <w:rPr>
          <w:rFonts w:ascii="Arial" w:eastAsia="Times New Roman" w:hAnsi="Arial" w:cs="Arial"/>
          <w:lang w:eastAsia="hr-HR"/>
        </w:rPr>
      </w:pPr>
    </w:p>
    <w:p w:rsidR="00EC7F8E" w:rsidRDefault="00EC7F8E" w:rsidP="00A6598E">
      <w:pPr>
        <w:spacing w:after="0" w:line="240" w:lineRule="auto"/>
        <w:jc w:val="both"/>
        <w:rPr>
          <w:rFonts w:ascii="Arial" w:eastAsia="Times New Roman" w:hAnsi="Arial" w:cs="Arial"/>
          <w:lang w:eastAsia="hr-HR"/>
        </w:rPr>
      </w:pPr>
    </w:p>
    <w:p w:rsidR="00A6598E" w:rsidRPr="00BD2EA1" w:rsidRDefault="00A6598E" w:rsidP="00A6598E">
      <w:pPr>
        <w:numPr>
          <w:ilvl w:val="1"/>
          <w:numId w:val="2"/>
        </w:numPr>
        <w:spacing w:after="0" w:line="240" w:lineRule="auto"/>
        <w:jc w:val="both"/>
        <w:rPr>
          <w:rFonts w:ascii="Arial" w:eastAsia="Times New Roman" w:hAnsi="Arial" w:cs="Arial"/>
          <w:b/>
          <w:bCs/>
          <w:lang w:eastAsia="hr-HR"/>
        </w:rPr>
      </w:pPr>
      <w:r>
        <w:rPr>
          <w:rFonts w:ascii="Arial" w:eastAsia="Times New Roman" w:hAnsi="Arial" w:cs="Arial"/>
          <w:b/>
          <w:bCs/>
          <w:lang w:eastAsia="hr-HR"/>
        </w:rPr>
        <w:t>A230209 Menstrualne i higijenske potrepštine</w:t>
      </w:r>
    </w:p>
    <w:p w:rsidR="00A6598E" w:rsidRDefault="00A6598E" w:rsidP="00A6598E">
      <w:pPr>
        <w:spacing w:after="0" w:line="240" w:lineRule="auto"/>
        <w:jc w:val="both"/>
        <w:rPr>
          <w:rFonts w:ascii="Arial" w:eastAsia="Times New Roman" w:hAnsi="Arial" w:cs="Arial"/>
          <w:lang w:eastAsia="hr-HR"/>
        </w:rPr>
      </w:pPr>
      <w:r>
        <w:rPr>
          <w:rFonts w:ascii="Arial" w:eastAsia="Times New Roman" w:hAnsi="Arial" w:cs="Arial"/>
          <w:lang w:eastAsia="hr-HR"/>
        </w:rPr>
        <w:t xml:space="preserve">Ministarstvo rada, mirovinskog sustava, obitelji i socijalne politike je doniralo sredstva za nabavku higijenskih uložaka za sve učenice Škole. </w:t>
      </w:r>
    </w:p>
    <w:p w:rsidR="00A6598E" w:rsidRDefault="00A6598E" w:rsidP="00A6598E">
      <w:pPr>
        <w:spacing w:after="0" w:line="240" w:lineRule="auto"/>
        <w:jc w:val="both"/>
        <w:rPr>
          <w:rFonts w:ascii="Arial" w:eastAsia="Times New Roman" w:hAnsi="Arial" w:cs="Arial"/>
          <w:lang w:eastAsia="hr-HR"/>
        </w:rPr>
      </w:pPr>
    </w:p>
    <w:p w:rsidR="00443647" w:rsidRDefault="00443647" w:rsidP="00A6598E">
      <w:pPr>
        <w:spacing w:after="0" w:line="240" w:lineRule="auto"/>
        <w:jc w:val="both"/>
        <w:rPr>
          <w:rFonts w:ascii="Arial" w:eastAsia="Times New Roman" w:hAnsi="Arial" w:cs="Arial"/>
          <w:lang w:eastAsia="hr-HR"/>
        </w:rPr>
      </w:pPr>
    </w:p>
    <w:p w:rsidR="00A6598E" w:rsidRPr="00BD2EA1" w:rsidRDefault="00A6598E" w:rsidP="00A6598E">
      <w:pPr>
        <w:spacing w:after="0" w:line="240" w:lineRule="auto"/>
        <w:jc w:val="both"/>
        <w:rPr>
          <w:rFonts w:ascii="Arial" w:eastAsia="Times New Roman" w:hAnsi="Arial" w:cs="Arial"/>
          <w:b/>
          <w:lang w:eastAsia="hr-HR"/>
        </w:rPr>
      </w:pPr>
      <w:r w:rsidRPr="00BD2EA1">
        <w:rPr>
          <w:rFonts w:ascii="Arial" w:eastAsia="Times New Roman" w:hAnsi="Arial" w:cs="Arial"/>
          <w:b/>
          <w:lang w:eastAsia="hr-HR"/>
        </w:rPr>
        <w:t>CILJ USPJEŠNOSTI:</w:t>
      </w:r>
    </w:p>
    <w:p w:rsidR="00A6598E" w:rsidRPr="00BD2EA1" w:rsidRDefault="00A6598E" w:rsidP="00A6598E">
      <w:pPr>
        <w:spacing w:after="0" w:line="240" w:lineRule="auto"/>
        <w:jc w:val="both"/>
        <w:rPr>
          <w:rFonts w:ascii="Arial" w:eastAsia="Times New Roman" w:hAnsi="Arial" w:cs="Arial"/>
          <w:b/>
          <w:lang w:eastAsia="hr-HR"/>
        </w:rPr>
      </w:pPr>
    </w:p>
    <w:p w:rsidR="00A6598E" w:rsidRDefault="00A6598E" w:rsidP="00A6598E">
      <w:pPr>
        <w:spacing w:after="0" w:line="240" w:lineRule="auto"/>
        <w:jc w:val="both"/>
        <w:rPr>
          <w:rFonts w:ascii="Arial" w:eastAsia="Times New Roman" w:hAnsi="Arial" w:cs="Arial"/>
          <w:lang w:eastAsia="hr-HR"/>
        </w:rPr>
      </w:pPr>
      <w:r w:rsidRPr="00BD2EA1">
        <w:rPr>
          <w:rFonts w:ascii="Arial" w:eastAsia="Times New Roman" w:hAnsi="Arial" w:cs="Arial"/>
          <w:lang w:eastAsia="hr-HR"/>
        </w:rPr>
        <w:t>Usklađeno s provedbenim programom Istarske županije 2022.-2025. godine, šifra mjere 2.1.1. Osiguranje i poboljšanje dostupnosti odgoja i obrazovanja dj</w:t>
      </w:r>
      <w:r>
        <w:rPr>
          <w:rFonts w:ascii="Arial" w:eastAsia="Times New Roman" w:hAnsi="Arial" w:cs="Arial"/>
          <w:lang w:eastAsia="hr-HR"/>
        </w:rPr>
        <w:t>eci i roditeljima/starateljima.</w:t>
      </w:r>
    </w:p>
    <w:p w:rsidR="00A6598E" w:rsidRDefault="00A6598E" w:rsidP="00A6598E">
      <w:pPr>
        <w:spacing w:after="0" w:line="240" w:lineRule="auto"/>
        <w:jc w:val="both"/>
        <w:rPr>
          <w:rFonts w:ascii="Arial" w:eastAsia="Times New Roman" w:hAnsi="Arial" w:cs="Arial"/>
          <w:lang w:eastAsia="hr-HR"/>
        </w:rPr>
      </w:pPr>
    </w:p>
    <w:tbl>
      <w:tblPr>
        <w:tblW w:w="8800" w:type="dxa"/>
        <w:tblLook w:val="04A0" w:firstRow="1" w:lastRow="0" w:firstColumn="1" w:lastColumn="0" w:noHBand="0" w:noVBand="1"/>
      </w:tblPr>
      <w:tblGrid>
        <w:gridCol w:w="2972"/>
        <w:gridCol w:w="1985"/>
        <w:gridCol w:w="1984"/>
        <w:gridCol w:w="1859"/>
      </w:tblGrid>
      <w:tr w:rsidR="00A6598E" w:rsidRPr="00BD2EA1" w:rsidTr="00443647">
        <w:trPr>
          <w:trHeight w:val="503"/>
        </w:trPr>
        <w:tc>
          <w:tcPr>
            <w:tcW w:w="2972"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A6598E" w:rsidRPr="00BD2EA1" w:rsidRDefault="00A6598E" w:rsidP="00CE24C6">
            <w:pPr>
              <w:spacing w:after="0" w:line="240" w:lineRule="auto"/>
              <w:jc w:val="both"/>
              <w:rPr>
                <w:rFonts w:ascii="Arial" w:eastAsia="Times New Roman" w:hAnsi="Arial" w:cs="Arial"/>
                <w:b/>
                <w:bCs/>
                <w:lang w:eastAsia="hr-HR"/>
              </w:rPr>
            </w:pPr>
            <w:r w:rsidRPr="00BD2EA1">
              <w:rPr>
                <w:rFonts w:ascii="Arial" w:eastAsia="Times New Roman" w:hAnsi="Arial" w:cs="Arial"/>
                <w:b/>
                <w:bCs/>
                <w:lang w:eastAsia="hr-HR"/>
              </w:rPr>
              <w:t>Naziv prioriteta/posebnog cilja/ mjere</w:t>
            </w:r>
          </w:p>
        </w:tc>
        <w:tc>
          <w:tcPr>
            <w:tcW w:w="5828" w:type="dxa"/>
            <w:gridSpan w:val="3"/>
            <w:tcBorders>
              <w:top w:val="single" w:sz="4" w:space="0" w:color="auto"/>
              <w:left w:val="nil"/>
              <w:bottom w:val="single" w:sz="4" w:space="0" w:color="auto"/>
              <w:right w:val="single" w:sz="4" w:space="0" w:color="auto"/>
            </w:tcBorders>
            <w:shd w:val="clear" w:color="000000" w:fill="F2F2F2"/>
            <w:noWrap/>
            <w:vAlign w:val="center"/>
            <w:hideMark/>
          </w:tcPr>
          <w:p w:rsidR="00A6598E" w:rsidRPr="00BD2EA1" w:rsidRDefault="00A6598E" w:rsidP="00CE24C6">
            <w:pPr>
              <w:spacing w:after="0" w:line="240" w:lineRule="auto"/>
              <w:jc w:val="both"/>
              <w:rPr>
                <w:rFonts w:ascii="Arial" w:eastAsia="Times New Roman" w:hAnsi="Arial" w:cs="Arial"/>
                <w:b/>
                <w:bCs/>
                <w:lang w:eastAsia="hr-HR"/>
              </w:rPr>
            </w:pPr>
            <w:r w:rsidRPr="00BD2EA1">
              <w:rPr>
                <w:rFonts w:ascii="Arial" w:eastAsia="Times New Roman" w:hAnsi="Arial" w:cs="Arial"/>
                <w:b/>
                <w:bCs/>
                <w:lang w:eastAsia="hr-HR"/>
              </w:rPr>
              <w:t>Planirana sredstva u proračunu Istarske županije</w:t>
            </w:r>
          </w:p>
        </w:tc>
      </w:tr>
      <w:tr w:rsidR="00A6598E" w:rsidRPr="00BD2EA1" w:rsidTr="00443647">
        <w:trPr>
          <w:trHeight w:val="769"/>
        </w:trPr>
        <w:tc>
          <w:tcPr>
            <w:tcW w:w="2972" w:type="dxa"/>
            <w:vMerge/>
            <w:tcBorders>
              <w:top w:val="single" w:sz="4" w:space="0" w:color="auto"/>
              <w:left w:val="single" w:sz="4" w:space="0" w:color="auto"/>
              <w:bottom w:val="single" w:sz="4" w:space="0" w:color="auto"/>
              <w:right w:val="single" w:sz="4" w:space="0" w:color="auto"/>
            </w:tcBorders>
            <w:vAlign w:val="center"/>
            <w:hideMark/>
          </w:tcPr>
          <w:p w:rsidR="00A6598E" w:rsidRPr="00BD2EA1" w:rsidRDefault="00A6598E" w:rsidP="00CE24C6">
            <w:pPr>
              <w:spacing w:after="0" w:line="240" w:lineRule="auto"/>
              <w:jc w:val="both"/>
              <w:rPr>
                <w:rFonts w:ascii="Arial" w:eastAsia="Times New Roman" w:hAnsi="Arial" w:cs="Arial"/>
                <w:b/>
                <w:bCs/>
                <w:lang w:eastAsia="hr-HR"/>
              </w:rPr>
            </w:pPr>
          </w:p>
        </w:tc>
        <w:tc>
          <w:tcPr>
            <w:tcW w:w="1985" w:type="dxa"/>
            <w:tcBorders>
              <w:top w:val="nil"/>
              <w:left w:val="nil"/>
              <w:bottom w:val="single" w:sz="4" w:space="0" w:color="auto"/>
              <w:right w:val="single" w:sz="4" w:space="0" w:color="auto"/>
            </w:tcBorders>
            <w:shd w:val="clear" w:color="000000" w:fill="DDEBF7"/>
            <w:vAlign w:val="center"/>
            <w:hideMark/>
          </w:tcPr>
          <w:p w:rsidR="00A6598E" w:rsidRPr="00BD2EA1" w:rsidRDefault="00A6598E" w:rsidP="00CE24C6">
            <w:pPr>
              <w:spacing w:after="0" w:line="240" w:lineRule="auto"/>
              <w:jc w:val="both"/>
              <w:rPr>
                <w:rFonts w:ascii="Arial" w:eastAsia="Times New Roman" w:hAnsi="Arial" w:cs="Arial"/>
                <w:lang w:eastAsia="hr-HR"/>
              </w:rPr>
            </w:pPr>
            <w:r w:rsidRPr="00BD2EA1">
              <w:rPr>
                <w:rFonts w:ascii="Arial" w:eastAsia="Times New Roman" w:hAnsi="Arial" w:cs="Arial"/>
                <w:lang w:eastAsia="hr-HR"/>
              </w:rPr>
              <w:t>Program u Proračunu IŽ</w:t>
            </w:r>
          </w:p>
        </w:tc>
        <w:tc>
          <w:tcPr>
            <w:tcW w:w="1984" w:type="dxa"/>
            <w:tcBorders>
              <w:top w:val="nil"/>
              <w:left w:val="nil"/>
              <w:bottom w:val="single" w:sz="4" w:space="0" w:color="auto"/>
              <w:right w:val="single" w:sz="4" w:space="0" w:color="auto"/>
            </w:tcBorders>
            <w:shd w:val="clear" w:color="000000" w:fill="DDEBF7"/>
            <w:vAlign w:val="center"/>
            <w:hideMark/>
          </w:tcPr>
          <w:p w:rsidR="00A6598E" w:rsidRPr="00BD2EA1" w:rsidRDefault="00A6598E" w:rsidP="00CE24C6">
            <w:pPr>
              <w:spacing w:after="0" w:line="240" w:lineRule="auto"/>
              <w:jc w:val="both"/>
              <w:rPr>
                <w:rFonts w:ascii="Arial" w:eastAsia="Times New Roman" w:hAnsi="Arial" w:cs="Arial"/>
                <w:lang w:eastAsia="hr-HR"/>
              </w:rPr>
            </w:pPr>
            <w:r w:rsidRPr="00BD2EA1">
              <w:rPr>
                <w:rFonts w:ascii="Arial" w:eastAsia="Times New Roman" w:hAnsi="Arial" w:cs="Arial"/>
                <w:lang w:eastAsia="hr-HR"/>
              </w:rPr>
              <w:t>Poveznica na izvor financiranja u Proračunu IŽ</w:t>
            </w:r>
          </w:p>
        </w:tc>
        <w:tc>
          <w:tcPr>
            <w:tcW w:w="1859" w:type="dxa"/>
            <w:tcBorders>
              <w:top w:val="nil"/>
              <w:left w:val="nil"/>
              <w:bottom w:val="single" w:sz="4" w:space="0" w:color="auto"/>
              <w:right w:val="single" w:sz="4" w:space="0" w:color="auto"/>
            </w:tcBorders>
            <w:shd w:val="clear" w:color="000000" w:fill="DDEBF7"/>
            <w:vAlign w:val="center"/>
            <w:hideMark/>
          </w:tcPr>
          <w:p w:rsidR="00A6598E" w:rsidRPr="00BD2EA1" w:rsidRDefault="00A6598E" w:rsidP="00CE24C6">
            <w:pPr>
              <w:spacing w:after="0" w:line="240" w:lineRule="auto"/>
              <w:jc w:val="both"/>
              <w:rPr>
                <w:rFonts w:ascii="Arial" w:eastAsia="Times New Roman" w:hAnsi="Arial" w:cs="Arial"/>
                <w:lang w:eastAsia="hr-HR"/>
              </w:rPr>
            </w:pPr>
            <w:r w:rsidRPr="00BD2EA1">
              <w:rPr>
                <w:rFonts w:ascii="Arial" w:eastAsia="Times New Roman" w:hAnsi="Arial" w:cs="Arial"/>
                <w:lang w:eastAsia="hr-HR"/>
              </w:rPr>
              <w:t>Procijenjeni tr</w:t>
            </w:r>
            <w:r w:rsidR="00443647">
              <w:rPr>
                <w:rFonts w:ascii="Arial" w:eastAsia="Times New Roman" w:hAnsi="Arial" w:cs="Arial"/>
                <w:lang w:eastAsia="hr-HR"/>
              </w:rPr>
              <w:t>ošak provedbe mjere</w:t>
            </w:r>
          </w:p>
        </w:tc>
      </w:tr>
      <w:tr w:rsidR="00A6598E" w:rsidRPr="00BD2EA1" w:rsidTr="00CE24C6">
        <w:trPr>
          <w:trHeight w:val="612"/>
        </w:trPr>
        <w:tc>
          <w:tcPr>
            <w:tcW w:w="8800" w:type="dxa"/>
            <w:gridSpan w:val="4"/>
            <w:tcBorders>
              <w:top w:val="single" w:sz="4" w:space="0" w:color="auto"/>
              <w:left w:val="single" w:sz="4" w:space="0" w:color="auto"/>
              <w:bottom w:val="single" w:sz="4" w:space="0" w:color="auto"/>
              <w:right w:val="single" w:sz="4" w:space="0" w:color="auto"/>
            </w:tcBorders>
            <w:shd w:val="clear" w:color="000000" w:fill="E2EFDA"/>
            <w:vAlign w:val="center"/>
            <w:hideMark/>
          </w:tcPr>
          <w:p w:rsidR="00A6598E" w:rsidRPr="00BD2EA1" w:rsidRDefault="00A6598E" w:rsidP="00CE24C6">
            <w:pPr>
              <w:spacing w:after="0" w:line="240" w:lineRule="auto"/>
              <w:jc w:val="both"/>
              <w:rPr>
                <w:rFonts w:ascii="Arial" w:eastAsia="Times New Roman" w:hAnsi="Arial" w:cs="Arial"/>
                <w:b/>
                <w:bCs/>
                <w:lang w:eastAsia="hr-HR"/>
              </w:rPr>
            </w:pPr>
            <w:r>
              <w:rPr>
                <w:rFonts w:ascii="Arial" w:eastAsia="Times New Roman" w:hAnsi="Arial" w:cs="Arial"/>
                <w:b/>
                <w:bCs/>
                <w:lang w:eastAsia="hr-HR"/>
              </w:rPr>
              <w:t>3</w:t>
            </w:r>
            <w:r w:rsidRPr="00BD2EA1">
              <w:rPr>
                <w:rFonts w:ascii="Arial" w:eastAsia="Times New Roman" w:hAnsi="Arial" w:cs="Arial"/>
                <w:b/>
                <w:bCs/>
                <w:lang w:eastAsia="hr-HR"/>
              </w:rPr>
              <w:t>. PAMETNA REGIJA ZNANJA PREPOZNATLJIVA PO VISOKOJ KVALITETI ŽIVOTA, DOSTUPNOM OBRAZOVANJU I UKLJUČIVOSTI</w:t>
            </w:r>
          </w:p>
        </w:tc>
      </w:tr>
      <w:tr w:rsidR="00A6598E" w:rsidRPr="00BD2EA1" w:rsidTr="00CE24C6">
        <w:trPr>
          <w:trHeight w:val="469"/>
        </w:trPr>
        <w:tc>
          <w:tcPr>
            <w:tcW w:w="8800" w:type="dxa"/>
            <w:gridSpan w:val="4"/>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A6598E" w:rsidRPr="00BD2EA1" w:rsidRDefault="00A6598E" w:rsidP="00CE24C6">
            <w:pPr>
              <w:spacing w:after="0" w:line="240" w:lineRule="auto"/>
              <w:jc w:val="both"/>
              <w:rPr>
                <w:rFonts w:ascii="Arial" w:eastAsia="Times New Roman" w:hAnsi="Arial" w:cs="Arial"/>
                <w:b/>
                <w:bCs/>
                <w:lang w:eastAsia="hr-HR"/>
              </w:rPr>
            </w:pPr>
            <w:r>
              <w:rPr>
                <w:rFonts w:ascii="Arial" w:eastAsia="Times New Roman" w:hAnsi="Arial" w:cs="Arial"/>
                <w:b/>
                <w:bCs/>
                <w:lang w:eastAsia="hr-HR"/>
              </w:rPr>
              <w:t>3</w:t>
            </w:r>
            <w:r w:rsidRPr="00BD2EA1">
              <w:rPr>
                <w:rFonts w:ascii="Arial" w:eastAsia="Times New Roman" w:hAnsi="Arial" w:cs="Arial"/>
                <w:b/>
                <w:bCs/>
                <w:lang w:eastAsia="hr-HR"/>
              </w:rPr>
              <w:t>.1. Osiguranje visokih standarda i dostupnosti obrazovanja</w:t>
            </w:r>
          </w:p>
        </w:tc>
      </w:tr>
      <w:tr w:rsidR="00A6598E" w:rsidRPr="00BD2EA1" w:rsidTr="00443647">
        <w:trPr>
          <w:trHeight w:val="972"/>
        </w:trPr>
        <w:tc>
          <w:tcPr>
            <w:tcW w:w="2972" w:type="dxa"/>
            <w:tcBorders>
              <w:top w:val="nil"/>
              <w:left w:val="single" w:sz="4" w:space="0" w:color="auto"/>
              <w:bottom w:val="single" w:sz="4" w:space="0" w:color="auto"/>
              <w:right w:val="single" w:sz="4" w:space="0" w:color="auto"/>
            </w:tcBorders>
            <w:shd w:val="clear" w:color="auto" w:fill="auto"/>
            <w:vAlign w:val="center"/>
            <w:hideMark/>
          </w:tcPr>
          <w:p w:rsidR="00A6598E" w:rsidRPr="00BD2EA1" w:rsidRDefault="00A6598E" w:rsidP="00CE24C6">
            <w:pPr>
              <w:spacing w:after="0" w:line="240" w:lineRule="auto"/>
              <w:jc w:val="both"/>
              <w:rPr>
                <w:rFonts w:ascii="Arial" w:eastAsia="Times New Roman" w:hAnsi="Arial" w:cs="Arial"/>
                <w:lang w:eastAsia="hr-HR"/>
              </w:rPr>
            </w:pPr>
            <w:r>
              <w:rPr>
                <w:rFonts w:ascii="Arial" w:eastAsia="Times New Roman" w:hAnsi="Arial" w:cs="Arial"/>
                <w:lang w:eastAsia="hr-HR"/>
              </w:rPr>
              <w:t>3</w:t>
            </w:r>
            <w:r w:rsidRPr="00BD2EA1">
              <w:rPr>
                <w:rFonts w:ascii="Arial" w:eastAsia="Times New Roman" w:hAnsi="Arial" w:cs="Arial"/>
                <w:lang w:eastAsia="hr-HR"/>
              </w:rPr>
              <w:t>.1.1. Osiguranje i poboljšanje dostupnosti odgoja i obrazovanja djeci i njihovim roditeljima</w:t>
            </w:r>
          </w:p>
        </w:tc>
        <w:tc>
          <w:tcPr>
            <w:tcW w:w="1985" w:type="dxa"/>
            <w:tcBorders>
              <w:top w:val="nil"/>
              <w:left w:val="nil"/>
              <w:bottom w:val="single" w:sz="4" w:space="0" w:color="auto"/>
              <w:right w:val="single" w:sz="4" w:space="0" w:color="auto"/>
            </w:tcBorders>
            <w:shd w:val="clear" w:color="auto" w:fill="auto"/>
            <w:vAlign w:val="center"/>
            <w:hideMark/>
          </w:tcPr>
          <w:p w:rsidR="00A6598E" w:rsidRPr="00BD2EA1" w:rsidRDefault="00A6598E" w:rsidP="00A6598E">
            <w:pPr>
              <w:spacing w:after="0" w:line="240" w:lineRule="auto"/>
              <w:jc w:val="both"/>
              <w:rPr>
                <w:rFonts w:ascii="Arial" w:eastAsia="Times New Roman" w:hAnsi="Arial" w:cs="Arial"/>
                <w:lang w:eastAsia="hr-HR"/>
              </w:rPr>
            </w:pPr>
            <w:r w:rsidRPr="00BD2EA1">
              <w:rPr>
                <w:rFonts w:ascii="Arial" w:eastAsia="Times New Roman" w:hAnsi="Arial" w:cs="Arial"/>
                <w:lang w:eastAsia="hr-HR"/>
              </w:rPr>
              <w:t>230</w:t>
            </w:r>
            <w:r>
              <w:rPr>
                <w:rFonts w:ascii="Arial" w:eastAsia="Times New Roman" w:hAnsi="Arial" w:cs="Arial"/>
                <w:lang w:eastAsia="hr-HR"/>
              </w:rPr>
              <w:t>2</w:t>
            </w:r>
            <w:r w:rsidRPr="00BD2EA1">
              <w:rPr>
                <w:rFonts w:ascii="Arial" w:eastAsia="Times New Roman" w:hAnsi="Arial" w:cs="Arial"/>
                <w:lang w:eastAsia="hr-HR"/>
              </w:rPr>
              <w:t xml:space="preserve"> Programi obrazovanja iznad standarda</w:t>
            </w:r>
          </w:p>
        </w:tc>
        <w:tc>
          <w:tcPr>
            <w:tcW w:w="1984" w:type="dxa"/>
            <w:tcBorders>
              <w:top w:val="nil"/>
              <w:left w:val="nil"/>
              <w:bottom w:val="single" w:sz="4" w:space="0" w:color="auto"/>
              <w:right w:val="single" w:sz="4" w:space="0" w:color="auto"/>
            </w:tcBorders>
            <w:shd w:val="clear" w:color="auto" w:fill="auto"/>
            <w:vAlign w:val="center"/>
            <w:hideMark/>
          </w:tcPr>
          <w:p w:rsidR="00A6598E" w:rsidRPr="00BD2EA1" w:rsidRDefault="00A6598E" w:rsidP="00CE24C6">
            <w:pPr>
              <w:spacing w:after="0" w:line="240" w:lineRule="auto"/>
              <w:jc w:val="both"/>
              <w:rPr>
                <w:rFonts w:ascii="Arial" w:eastAsia="Times New Roman" w:hAnsi="Arial" w:cs="Arial"/>
                <w:lang w:eastAsia="hr-HR"/>
              </w:rPr>
            </w:pPr>
            <w:r w:rsidRPr="00BD2EA1">
              <w:rPr>
                <w:rFonts w:ascii="Arial" w:eastAsia="Times New Roman" w:hAnsi="Arial" w:cs="Arial"/>
                <w:lang w:eastAsia="hr-HR"/>
              </w:rPr>
              <w:t>A</w:t>
            </w:r>
            <w:r>
              <w:rPr>
                <w:rFonts w:ascii="Arial" w:eastAsia="Times New Roman" w:hAnsi="Arial" w:cs="Arial"/>
                <w:lang w:eastAsia="hr-HR"/>
              </w:rPr>
              <w:t>230209</w:t>
            </w:r>
          </w:p>
        </w:tc>
        <w:tc>
          <w:tcPr>
            <w:tcW w:w="1859" w:type="dxa"/>
            <w:tcBorders>
              <w:top w:val="nil"/>
              <w:left w:val="nil"/>
              <w:bottom w:val="single" w:sz="4" w:space="0" w:color="auto"/>
              <w:right w:val="single" w:sz="4" w:space="0" w:color="auto"/>
            </w:tcBorders>
            <w:shd w:val="clear" w:color="auto" w:fill="auto"/>
            <w:noWrap/>
            <w:vAlign w:val="center"/>
          </w:tcPr>
          <w:p w:rsidR="00A6598E" w:rsidRPr="00BD2EA1" w:rsidRDefault="007328B9" w:rsidP="00CE24C6">
            <w:pPr>
              <w:spacing w:after="0" w:line="240" w:lineRule="auto"/>
              <w:jc w:val="right"/>
              <w:rPr>
                <w:rFonts w:ascii="Arial" w:eastAsia="Times New Roman" w:hAnsi="Arial" w:cs="Arial"/>
                <w:lang w:eastAsia="hr-HR"/>
              </w:rPr>
            </w:pPr>
            <w:r>
              <w:rPr>
                <w:rFonts w:ascii="Arial" w:eastAsia="Times New Roman" w:hAnsi="Arial" w:cs="Arial"/>
                <w:lang w:eastAsia="hr-HR"/>
              </w:rPr>
              <w:t>1.431,00</w:t>
            </w:r>
          </w:p>
        </w:tc>
      </w:tr>
      <w:tr w:rsidR="007328B9" w:rsidRPr="00BD2EA1" w:rsidTr="00443647">
        <w:trPr>
          <w:trHeight w:val="972"/>
        </w:trPr>
        <w:tc>
          <w:tcPr>
            <w:tcW w:w="2972" w:type="dxa"/>
            <w:tcBorders>
              <w:top w:val="nil"/>
              <w:left w:val="single" w:sz="4" w:space="0" w:color="auto"/>
              <w:bottom w:val="single" w:sz="4" w:space="0" w:color="auto"/>
              <w:right w:val="single" w:sz="4" w:space="0" w:color="auto"/>
            </w:tcBorders>
            <w:shd w:val="clear" w:color="auto" w:fill="auto"/>
            <w:vAlign w:val="center"/>
          </w:tcPr>
          <w:p w:rsidR="007328B9" w:rsidRPr="00BD2EA1" w:rsidRDefault="007328B9" w:rsidP="007328B9">
            <w:pPr>
              <w:spacing w:after="0" w:line="240" w:lineRule="auto"/>
              <w:jc w:val="both"/>
              <w:rPr>
                <w:rFonts w:ascii="Arial" w:eastAsia="Times New Roman" w:hAnsi="Arial" w:cs="Arial"/>
                <w:lang w:eastAsia="hr-HR"/>
              </w:rPr>
            </w:pPr>
            <w:r>
              <w:rPr>
                <w:rFonts w:ascii="Arial" w:eastAsia="Times New Roman" w:hAnsi="Arial" w:cs="Arial"/>
                <w:lang w:eastAsia="hr-HR"/>
              </w:rPr>
              <w:t>3</w:t>
            </w:r>
            <w:r w:rsidRPr="00BD2EA1">
              <w:rPr>
                <w:rFonts w:ascii="Arial" w:eastAsia="Times New Roman" w:hAnsi="Arial" w:cs="Arial"/>
                <w:lang w:eastAsia="hr-HR"/>
              </w:rPr>
              <w:t>.1.1. Osiguranje i poboljšanje dostupnosti odgoja i obrazovanja djeci i njihovim roditeljima</w:t>
            </w:r>
          </w:p>
        </w:tc>
        <w:tc>
          <w:tcPr>
            <w:tcW w:w="1985" w:type="dxa"/>
            <w:tcBorders>
              <w:top w:val="nil"/>
              <w:left w:val="nil"/>
              <w:bottom w:val="single" w:sz="4" w:space="0" w:color="auto"/>
              <w:right w:val="single" w:sz="4" w:space="0" w:color="auto"/>
            </w:tcBorders>
            <w:shd w:val="clear" w:color="auto" w:fill="auto"/>
            <w:vAlign w:val="center"/>
          </w:tcPr>
          <w:p w:rsidR="007328B9" w:rsidRPr="00BD2EA1" w:rsidRDefault="007328B9" w:rsidP="007328B9">
            <w:pPr>
              <w:spacing w:after="0" w:line="240" w:lineRule="auto"/>
              <w:jc w:val="both"/>
              <w:rPr>
                <w:rFonts w:ascii="Arial" w:eastAsia="Times New Roman" w:hAnsi="Arial" w:cs="Arial"/>
                <w:lang w:eastAsia="hr-HR"/>
              </w:rPr>
            </w:pPr>
            <w:r w:rsidRPr="00BD2EA1">
              <w:rPr>
                <w:rFonts w:ascii="Arial" w:eastAsia="Times New Roman" w:hAnsi="Arial" w:cs="Arial"/>
                <w:lang w:eastAsia="hr-HR"/>
              </w:rPr>
              <w:t>230</w:t>
            </w:r>
            <w:r>
              <w:rPr>
                <w:rFonts w:ascii="Arial" w:eastAsia="Times New Roman" w:hAnsi="Arial" w:cs="Arial"/>
                <w:lang w:eastAsia="hr-HR"/>
              </w:rPr>
              <w:t>2</w:t>
            </w:r>
            <w:r w:rsidRPr="00BD2EA1">
              <w:rPr>
                <w:rFonts w:ascii="Arial" w:eastAsia="Times New Roman" w:hAnsi="Arial" w:cs="Arial"/>
                <w:lang w:eastAsia="hr-HR"/>
              </w:rPr>
              <w:t xml:space="preserve"> Programi obrazovanja iznad standarda</w:t>
            </w:r>
          </w:p>
        </w:tc>
        <w:tc>
          <w:tcPr>
            <w:tcW w:w="1984" w:type="dxa"/>
            <w:tcBorders>
              <w:top w:val="nil"/>
              <w:left w:val="nil"/>
              <w:bottom w:val="single" w:sz="4" w:space="0" w:color="auto"/>
              <w:right w:val="single" w:sz="4" w:space="0" w:color="auto"/>
            </w:tcBorders>
            <w:shd w:val="clear" w:color="auto" w:fill="auto"/>
            <w:vAlign w:val="center"/>
          </w:tcPr>
          <w:p w:rsidR="007328B9" w:rsidRPr="00BD2EA1" w:rsidRDefault="007328B9" w:rsidP="007328B9">
            <w:pPr>
              <w:spacing w:after="0" w:line="240" w:lineRule="auto"/>
              <w:jc w:val="both"/>
              <w:rPr>
                <w:rFonts w:ascii="Arial" w:eastAsia="Times New Roman" w:hAnsi="Arial" w:cs="Arial"/>
                <w:lang w:eastAsia="hr-HR"/>
              </w:rPr>
            </w:pPr>
            <w:r w:rsidRPr="00BD2EA1">
              <w:rPr>
                <w:rFonts w:ascii="Arial" w:eastAsia="Times New Roman" w:hAnsi="Arial" w:cs="Arial"/>
                <w:lang w:eastAsia="hr-HR"/>
              </w:rPr>
              <w:t>A</w:t>
            </w:r>
            <w:r>
              <w:rPr>
                <w:rFonts w:ascii="Arial" w:eastAsia="Times New Roman" w:hAnsi="Arial" w:cs="Arial"/>
                <w:lang w:eastAsia="hr-HR"/>
              </w:rPr>
              <w:t>230213</w:t>
            </w:r>
          </w:p>
        </w:tc>
        <w:tc>
          <w:tcPr>
            <w:tcW w:w="1859" w:type="dxa"/>
            <w:tcBorders>
              <w:top w:val="nil"/>
              <w:left w:val="nil"/>
              <w:bottom w:val="single" w:sz="4" w:space="0" w:color="auto"/>
              <w:right w:val="single" w:sz="4" w:space="0" w:color="auto"/>
            </w:tcBorders>
            <w:shd w:val="clear" w:color="auto" w:fill="auto"/>
            <w:noWrap/>
            <w:vAlign w:val="center"/>
          </w:tcPr>
          <w:p w:rsidR="007328B9" w:rsidRPr="00BD2EA1" w:rsidRDefault="007328B9" w:rsidP="007328B9">
            <w:pPr>
              <w:spacing w:after="0" w:line="240" w:lineRule="auto"/>
              <w:jc w:val="right"/>
              <w:rPr>
                <w:rFonts w:ascii="Arial" w:eastAsia="Times New Roman" w:hAnsi="Arial" w:cs="Arial"/>
                <w:lang w:eastAsia="hr-HR"/>
              </w:rPr>
            </w:pPr>
            <w:r>
              <w:rPr>
                <w:rFonts w:ascii="Arial" w:eastAsia="Times New Roman" w:hAnsi="Arial" w:cs="Arial"/>
                <w:lang w:eastAsia="hr-HR"/>
              </w:rPr>
              <w:t>1.532,60</w:t>
            </w:r>
          </w:p>
        </w:tc>
      </w:tr>
      <w:tr w:rsidR="007328B9" w:rsidRPr="00BD2EA1" w:rsidTr="00443647">
        <w:trPr>
          <w:trHeight w:val="972"/>
        </w:trPr>
        <w:tc>
          <w:tcPr>
            <w:tcW w:w="2972" w:type="dxa"/>
            <w:tcBorders>
              <w:top w:val="nil"/>
              <w:left w:val="single" w:sz="4" w:space="0" w:color="auto"/>
              <w:bottom w:val="single" w:sz="4" w:space="0" w:color="auto"/>
              <w:right w:val="single" w:sz="4" w:space="0" w:color="auto"/>
            </w:tcBorders>
            <w:shd w:val="clear" w:color="auto" w:fill="auto"/>
            <w:vAlign w:val="center"/>
          </w:tcPr>
          <w:p w:rsidR="007328B9" w:rsidRPr="00BD2EA1" w:rsidRDefault="007328B9" w:rsidP="007328B9">
            <w:pPr>
              <w:spacing w:after="0" w:line="240" w:lineRule="auto"/>
              <w:jc w:val="both"/>
              <w:rPr>
                <w:rFonts w:ascii="Arial" w:eastAsia="Times New Roman" w:hAnsi="Arial" w:cs="Arial"/>
                <w:lang w:eastAsia="hr-HR"/>
              </w:rPr>
            </w:pPr>
            <w:r>
              <w:rPr>
                <w:rFonts w:ascii="Arial" w:eastAsia="Times New Roman" w:hAnsi="Arial" w:cs="Arial"/>
                <w:lang w:eastAsia="hr-HR"/>
              </w:rPr>
              <w:t>3</w:t>
            </w:r>
            <w:r w:rsidRPr="00BD2EA1">
              <w:rPr>
                <w:rFonts w:ascii="Arial" w:eastAsia="Times New Roman" w:hAnsi="Arial" w:cs="Arial"/>
                <w:lang w:eastAsia="hr-HR"/>
              </w:rPr>
              <w:t>.1.1. Osiguranje i poboljšanje dostupnosti odgoja i obrazovanja djeci i njihovim roditeljima</w:t>
            </w:r>
          </w:p>
        </w:tc>
        <w:tc>
          <w:tcPr>
            <w:tcW w:w="1985" w:type="dxa"/>
            <w:tcBorders>
              <w:top w:val="nil"/>
              <w:left w:val="nil"/>
              <w:bottom w:val="single" w:sz="4" w:space="0" w:color="auto"/>
              <w:right w:val="single" w:sz="4" w:space="0" w:color="auto"/>
            </w:tcBorders>
            <w:shd w:val="clear" w:color="auto" w:fill="auto"/>
            <w:vAlign w:val="center"/>
          </w:tcPr>
          <w:p w:rsidR="007328B9" w:rsidRPr="00BD2EA1" w:rsidRDefault="007328B9" w:rsidP="007328B9">
            <w:pPr>
              <w:spacing w:after="0" w:line="240" w:lineRule="auto"/>
              <w:jc w:val="both"/>
              <w:rPr>
                <w:rFonts w:ascii="Arial" w:eastAsia="Times New Roman" w:hAnsi="Arial" w:cs="Arial"/>
                <w:lang w:eastAsia="hr-HR"/>
              </w:rPr>
            </w:pPr>
            <w:r w:rsidRPr="00BD2EA1">
              <w:rPr>
                <w:rFonts w:ascii="Arial" w:eastAsia="Times New Roman" w:hAnsi="Arial" w:cs="Arial"/>
                <w:lang w:eastAsia="hr-HR"/>
              </w:rPr>
              <w:t>230</w:t>
            </w:r>
            <w:r>
              <w:rPr>
                <w:rFonts w:ascii="Arial" w:eastAsia="Times New Roman" w:hAnsi="Arial" w:cs="Arial"/>
                <w:lang w:eastAsia="hr-HR"/>
              </w:rPr>
              <w:t>2</w:t>
            </w:r>
            <w:r w:rsidRPr="00BD2EA1">
              <w:rPr>
                <w:rFonts w:ascii="Arial" w:eastAsia="Times New Roman" w:hAnsi="Arial" w:cs="Arial"/>
                <w:lang w:eastAsia="hr-HR"/>
              </w:rPr>
              <w:t xml:space="preserve"> Programi obrazovanja iznad standarda</w:t>
            </w:r>
          </w:p>
        </w:tc>
        <w:tc>
          <w:tcPr>
            <w:tcW w:w="1984" w:type="dxa"/>
            <w:tcBorders>
              <w:top w:val="nil"/>
              <w:left w:val="nil"/>
              <w:bottom w:val="single" w:sz="4" w:space="0" w:color="auto"/>
              <w:right w:val="single" w:sz="4" w:space="0" w:color="auto"/>
            </w:tcBorders>
            <w:shd w:val="clear" w:color="auto" w:fill="auto"/>
            <w:vAlign w:val="center"/>
          </w:tcPr>
          <w:p w:rsidR="007328B9" w:rsidRPr="00BD2EA1" w:rsidRDefault="007328B9" w:rsidP="007328B9">
            <w:pPr>
              <w:spacing w:after="0" w:line="240" w:lineRule="auto"/>
              <w:jc w:val="both"/>
              <w:rPr>
                <w:rFonts w:ascii="Arial" w:eastAsia="Times New Roman" w:hAnsi="Arial" w:cs="Arial"/>
                <w:lang w:eastAsia="hr-HR"/>
              </w:rPr>
            </w:pPr>
            <w:r w:rsidRPr="00BD2EA1">
              <w:rPr>
                <w:rFonts w:ascii="Arial" w:eastAsia="Times New Roman" w:hAnsi="Arial" w:cs="Arial"/>
                <w:lang w:eastAsia="hr-HR"/>
              </w:rPr>
              <w:t>A</w:t>
            </w:r>
            <w:r>
              <w:rPr>
                <w:rFonts w:ascii="Arial" w:eastAsia="Times New Roman" w:hAnsi="Arial" w:cs="Arial"/>
                <w:lang w:eastAsia="hr-HR"/>
              </w:rPr>
              <w:t>230219</w:t>
            </w:r>
          </w:p>
        </w:tc>
        <w:tc>
          <w:tcPr>
            <w:tcW w:w="1859" w:type="dxa"/>
            <w:tcBorders>
              <w:top w:val="nil"/>
              <w:left w:val="nil"/>
              <w:bottom w:val="single" w:sz="4" w:space="0" w:color="auto"/>
              <w:right w:val="single" w:sz="4" w:space="0" w:color="auto"/>
            </w:tcBorders>
            <w:shd w:val="clear" w:color="auto" w:fill="auto"/>
            <w:noWrap/>
            <w:vAlign w:val="center"/>
          </w:tcPr>
          <w:p w:rsidR="007328B9" w:rsidRPr="00BD2EA1" w:rsidRDefault="007328B9" w:rsidP="007328B9">
            <w:pPr>
              <w:spacing w:after="0" w:line="240" w:lineRule="auto"/>
              <w:jc w:val="right"/>
              <w:rPr>
                <w:rFonts w:ascii="Arial" w:eastAsia="Times New Roman" w:hAnsi="Arial" w:cs="Arial"/>
                <w:lang w:eastAsia="hr-HR"/>
              </w:rPr>
            </w:pPr>
            <w:r>
              <w:rPr>
                <w:rFonts w:ascii="Arial" w:eastAsia="Times New Roman" w:hAnsi="Arial" w:cs="Arial"/>
                <w:lang w:eastAsia="hr-HR"/>
              </w:rPr>
              <w:t>366,48</w:t>
            </w:r>
          </w:p>
        </w:tc>
      </w:tr>
      <w:tr w:rsidR="007328B9" w:rsidRPr="00A65836" w:rsidTr="00443647">
        <w:trPr>
          <w:trHeight w:val="469"/>
        </w:trPr>
        <w:tc>
          <w:tcPr>
            <w:tcW w:w="6941" w:type="dxa"/>
            <w:gridSpan w:val="3"/>
            <w:tcBorders>
              <w:top w:val="single" w:sz="4" w:space="0" w:color="auto"/>
              <w:left w:val="single" w:sz="4" w:space="0" w:color="auto"/>
              <w:bottom w:val="single" w:sz="4" w:space="0" w:color="auto"/>
              <w:right w:val="single" w:sz="4" w:space="0" w:color="auto"/>
            </w:tcBorders>
            <w:shd w:val="clear" w:color="000000" w:fill="BDD7EE"/>
            <w:noWrap/>
            <w:vAlign w:val="center"/>
            <w:hideMark/>
          </w:tcPr>
          <w:p w:rsidR="007328B9" w:rsidRPr="00A65836" w:rsidRDefault="007328B9" w:rsidP="007328B9">
            <w:pPr>
              <w:spacing w:after="0" w:line="240" w:lineRule="auto"/>
              <w:jc w:val="both"/>
              <w:rPr>
                <w:rFonts w:ascii="Arial" w:eastAsia="Times New Roman" w:hAnsi="Arial" w:cs="Arial"/>
                <w:b/>
                <w:bCs/>
                <w:lang w:eastAsia="hr-HR"/>
              </w:rPr>
            </w:pPr>
            <w:r w:rsidRPr="00A65836">
              <w:rPr>
                <w:rFonts w:ascii="Arial" w:eastAsia="Times New Roman" w:hAnsi="Arial" w:cs="Arial"/>
                <w:b/>
                <w:bCs/>
                <w:lang w:eastAsia="hr-HR"/>
              </w:rPr>
              <w:t>UKUPNO:</w:t>
            </w:r>
          </w:p>
        </w:tc>
        <w:tc>
          <w:tcPr>
            <w:tcW w:w="1859" w:type="dxa"/>
            <w:tcBorders>
              <w:top w:val="nil"/>
              <w:left w:val="nil"/>
              <w:bottom w:val="single" w:sz="4" w:space="0" w:color="auto"/>
              <w:right w:val="single" w:sz="4" w:space="0" w:color="auto"/>
            </w:tcBorders>
            <w:shd w:val="clear" w:color="000000" w:fill="BDD7EE"/>
            <w:noWrap/>
            <w:vAlign w:val="center"/>
          </w:tcPr>
          <w:p w:rsidR="007328B9" w:rsidRPr="007328B9" w:rsidRDefault="007328B9" w:rsidP="007328B9">
            <w:pPr>
              <w:spacing w:after="0" w:line="240" w:lineRule="auto"/>
              <w:jc w:val="right"/>
              <w:rPr>
                <w:rFonts w:ascii="Arial" w:eastAsia="Times New Roman" w:hAnsi="Arial" w:cs="Arial"/>
                <w:b/>
                <w:lang w:eastAsia="hr-HR"/>
              </w:rPr>
            </w:pPr>
            <w:r>
              <w:rPr>
                <w:rFonts w:ascii="Arial" w:eastAsia="Times New Roman" w:hAnsi="Arial" w:cs="Arial"/>
                <w:b/>
                <w:lang w:eastAsia="hr-HR"/>
              </w:rPr>
              <w:t>3.330,08</w:t>
            </w:r>
          </w:p>
        </w:tc>
      </w:tr>
    </w:tbl>
    <w:p w:rsidR="00A6598E" w:rsidRDefault="00A6598E" w:rsidP="00A6598E">
      <w:pPr>
        <w:spacing w:after="0" w:line="240" w:lineRule="auto"/>
        <w:jc w:val="both"/>
        <w:rPr>
          <w:rFonts w:ascii="Arial" w:eastAsia="Times New Roman" w:hAnsi="Arial" w:cs="Arial"/>
          <w:lang w:eastAsia="hr-HR"/>
        </w:rPr>
      </w:pPr>
    </w:p>
    <w:p w:rsidR="00EC7F8E" w:rsidRDefault="00EC7F8E" w:rsidP="00A6598E">
      <w:pPr>
        <w:spacing w:after="0" w:line="240" w:lineRule="auto"/>
        <w:jc w:val="both"/>
        <w:rPr>
          <w:rFonts w:ascii="Arial" w:eastAsia="Times New Roman" w:hAnsi="Arial" w:cs="Arial"/>
          <w:lang w:eastAsia="hr-HR"/>
        </w:rPr>
      </w:pPr>
    </w:p>
    <w:p w:rsidR="00A6598E" w:rsidRPr="00BD2EA1" w:rsidRDefault="00A6598E" w:rsidP="00A6598E">
      <w:pPr>
        <w:spacing w:after="0" w:line="240" w:lineRule="auto"/>
        <w:jc w:val="both"/>
        <w:rPr>
          <w:rFonts w:ascii="Arial" w:eastAsia="Times New Roman" w:hAnsi="Arial" w:cs="Arial"/>
          <w:b/>
          <w:bCs/>
          <w:lang w:eastAsia="hr-HR"/>
        </w:rPr>
      </w:pPr>
      <w:r w:rsidRPr="00BD2EA1">
        <w:rPr>
          <w:rFonts w:ascii="Arial" w:eastAsia="Times New Roman" w:hAnsi="Arial" w:cs="Arial"/>
          <w:b/>
          <w:bCs/>
          <w:lang w:eastAsia="hr-HR"/>
        </w:rPr>
        <w:t>POKAZATELJI USPJEŠNOSTI:</w:t>
      </w:r>
    </w:p>
    <w:p w:rsidR="00A6598E" w:rsidRPr="00BD2EA1" w:rsidRDefault="00A6598E" w:rsidP="00A6598E">
      <w:pPr>
        <w:spacing w:after="0" w:line="240" w:lineRule="auto"/>
        <w:jc w:val="both"/>
        <w:rPr>
          <w:rFonts w:ascii="Arial" w:eastAsia="Times New Roman" w:hAnsi="Arial" w:cs="Arial"/>
          <w:bCs/>
          <w:lang w:eastAsia="hr-HR"/>
        </w:rPr>
      </w:pPr>
    </w:p>
    <w:tbl>
      <w:tblPr>
        <w:tblW w:w="8800" w:type="dxa"/>
        <w:tblLook w:val="04A0" w:firstRow="1" w:lastRow="0" w:firstColumn="1" w:lastColumn="0" w:noHBand="0" w:noVBand="1"/>
      </w:tblPr>
      <w:tblGrid>
        <w:gridCol w:w="3256"/>
        <w:gridCol w:w="1559"/>
        <w:gridCol w:w="1605"/>
        <w:gridCol w:w="2380"/>
      </w:tblGrid>
      <w:tr w:rsidR="00A6598E" w:rsidRPr="00402880" w:rsidTr="007328B9">
        <w:trPr>
          <w:trHeight w:val="972"/>
        </w:trPr>
        <w:tc>
          <w:tcPr>
            <w:tcW w:w="325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A6598E" w:rsidRPr="00402880" w:rsidRDefault="00A6598E" w:rsidP="00CE24C6">
            <w:pPr>
              <w:spacing w:after="0" w:line="240" w:lineRule="auto"/>
              <w:jc w:val="both"/>
              <w:rPr>
                <w:rFonts w:ascii="Arial" w:eastAsia="Times New Roman" w:hAnsi="Arial" w:cs="Arial"/>
                <w:lang w:eastAsia="hr-HR"/>
              </w:rPr>
            </w:pPr>
            <w:r>
              <w:rPr>
                <w:rFonts w:ascii="Arial" w:eastAsia="Times New Roman" w:hAnsi="Arial" w:cs="Arial"/>
                <w:lang w:eastAsia="hr-HR"/>
              </w:rPr>
              <w:t>Pokazatelj rezultata</w:t>
            </w:r>
          </w:p>
        </w:tc>
        <w:tc>
          <w:tcPr>
            <w:tcW w:w="1559" w:type="dxa"/>
            <w:tcBorders>
              <w:top w:val="single" w:sz="4" w:space="0" w:color="auto"/>
              <w:left w:val="nil"/>
              <w:bottom w:val="single" w:sz="4" w:space="0" w:color="auto"/>
              <w:right w:val="single" w:sz="4" w:space="0" w:color="auto"/>
            </w:tcBorders>
            <w:shd w:val="clear" w:color="auto" w:fill="FFF2CC" w:themeFill="accent4" w:themeFillTint="33"/>
            <w:vAlign w:val="center"/>
          </w:tcPr>
          <w:p w:rsidR="00A6598E" w:rsidRPr="00402880" w:rsidRDefault="00A6598E" w:rsidP="00CE24C6">
            <w:pPr>
              <w:spacing w:after="0" w:line="240" w:lineRule="auto"/>
              <w:jc w:val="both"/>
              <w:rPr>
                <w:rFonts w:ascii="Arial" w:eastAsia="Times New Roman" w:hAnsi="Arial" w:cs="Arial"/>
                <w:lang w:eastAsia="hr-HR"/>
              </w:rPr>
            </w:pPr>
            <w:r>
              <w:rPr>
                <w:rFonts w:ascii="Arial" w:eastAsia="Times New Roman" w:hAnsi="Arial" w:cs="Arial"/>
                <w:lang w:eastAsia="hr-HR"/>
              </w:rPr>
              <w:t>Početna vrijednost (godina)</w:t>
            </w:r>
          </w:p>
        </w:tc>
        <w:tc>
          <w:tcPr>
            <w:tcW w:w="1605" w:type="dxa"/>
            <w:tcBorders>
              <w:top w:val="single" w:sz="4" w:space="0" w:color="auto"/>
              <w:left w:val="nil"/>
              <w:bottom w:val="single" w:sz="4" w:space="0" w:color="auto"/>
              <w:right w:val="single" w:sz="4" w:space="0" w:color="auto"/>
            </w:tcBorders>
            <w:shd w:val="clear" w:color="auto" w:fill="FFF2CC" w:themeFill="accent4" w:themeFillTint="33"/>
            <w:vAlign w:val="center"/>
          </w:tcPr>
          <w:p w:rsidR="00A6598E" w:rsidRPr="00402880" w:rsidRDefault="007328B9" w:rsidP="00CE24C6">
            <w:pPr>
              <w:spacing w:after="0" w:line="240" w:lineRule="auto"/>
              <w:jc w:val="both"/>
              <w:rPr>
                <w:rFonts w:ascii="Arial" w:eastAsia="Times New Roman" w:hAnsi="Arial" w:cs="Arial"/>
                <w:lang w:eastAsia="hr-HR"/>
              </w:rPr>
            </w:pPr>
            <w:r>
              <w:rPr>
                <w:rFonts w:ascii="Arial" w:eastAsia="Times New Roman" w:hAnsi="Arial" w:cs="Arial"/>
                <w:lang w:eastAsia="hr-HR"/>
              </w:rPr>
              <w:t>Ciljna vrijednost 2025</w:t>
            </w:r>
            <w:r w:rsidR="00A6598E">
              <w:rPr>
                <w:rFonts w:ascii="Arial" w:eastAsia="Times New Roman" w:hAnsi="Arial" w:cs="Arial"/>
                <w:lang w:eastAsia="hr-HR"/>
              </w:rPr>
              <w:t>.</w:t>
            </w:r>
          </w:p>
        </w:tc>
        <w:tc>
          <w:tcPr>
            <w:tcW w:w="2380" w:type="dxa"/>
            <w:tcBorders>
              <w:top w:val="single" w:sz="4" w:space="0" w:color="auto"/>
              <w:left w:val="nil"/>
              <w:bottom w:val="single" w:sz="4" w:space="0" w:color="auto"/>
              <w:right w:val="single" w:sz="4" w:space="0" w:color="auto"/>
            </w:tcBorders>
            <w:shd w:val="clear" w:color="auto" w:fill="FFF2CC" w:themeFill="accent4" w:themeFillTint="33"/>
            <w:noWrap/>
            <w:vAlign w:val="center"/>
          </w:tcPr>
          <w:p w:rsidR="00A6598E" w:rsidRPr="00402880" w:rsidRDefault="00A6598E" w:rsidP="00CE24C6">
            <w:pPr>
              <w:spacing w:after="0" w:line="240" w:lineRule="auto"/>
              <w:jc w:val="both"/>
              <w:rPr>
                <w:rFonts w:ascii="Arial" w:eastAsia="Times New Roman" w:hAnsi="Arial" w:cs="Arial"/>
                <w:lang w:eastAsia="hr-HR"/>
              </w:rPr>
            </w:pPr>
            <w:r>
              <w:rPr>
                <w:rFonts w:ascii="Arial" w:eastAsia="Times New Roman" w:hAnsi="Arial" w:cs="Arial"/>
                <w:lang w:eastAsia="hr-HR"/>
              </w:rPr>
              <w:t>Ostv</w:t>
            </w:r>
            <w:r w:rsidR="007F0FCE">
              <w:rPr>
                <w:rFonts w:ascii="Arial" w:eastAsia="Times New Roman" w:hAnsi="Arial" w:cs="Arial"/>
                <w:lang w:eastAsia="hr-HR"/>
              </w:rPr>
              <w:t>aren</w:t>
            </w:r>
            <w:r w:rsidR="007328B9">
              <w:rPr>
                <w:rFonts w:ascii="Arial" w:eastAsia="Times New Roman" w:hAnsi="Arial" w:cs="Arial"/>
                <w:lang w:eastAsia="hr-HR"/>
              </w:rPr>
              <w:t>a vrijednost u periodu 01-6/2025</w:t>
            </w:r>
          </w:p>
        </w:tc>
      </w:tr>
      <w:tr w:rsidR="00A6598E" w:rsidRPr="00402880" w:rsidTr="00443647">
        <w:trPr>
          <w:trHeight w:val="556"/>
        </w:trPr>
        <w:tc>
          <w:tcPr>
            <w:tcW w:w="3256" w:type="dxa"/>
            <w:tcBorders>
              <w:top w:val="nil"/>
              <w:left w:val="single" w:sz="4" w:space="0" w:color="auto"/>
              <w:bottom w:val="single" w:sz="4" w:space="0" w:color="auto"/>
              <w:right w:val="single" w:sz="4" w:space="0" w:color="auto"/>
            </w:tcBorders>
            <w:shd w:val="clear" w:color="auto" w:fill="auto"/>
            <w:vAlign w:val="center"/>
          </w:tcPr>
          <w:p w:rsidR="00A6598E" w:rsidRPr="00A6598E" w:rsidRDefault="00A6598E" w:rsidP="00CE24C6">
            <w:pPr>
              <w:spacing w:after="0" w:line="240" w:lineRule="auto"/>
              <w:jc w:val="both"/>
              <w:rPr>
                <w:rFonts w:ascii="Arial" w:eastAsia="Times New Roman" w:hAnsi="Arial" w:cs="Arial"/>
                <w:lang w:eastAsia="hr-HR"/>
              </w:rPr>
            </w:pPr>
            <w:r w:rsidRPr="00A6598E">
              <w:rPr>
                <w:rFonts w:ascii="Arial" w:eastAsia="Times New Roman" w:hAnsi="Arial" w:cs="Arial"/>
                <w:bCs/>
                <w:lang w:eastAsia="hr-HR"/>
              </w:rPr>
              <w:t>Menstrualne i higijenske potrepštine</w:t>
            </w:r>
          </w:p>
        </w:tc>
        <w:tc>
          <w:tcPr>
            <w:tcW w:w="1559" w:type="dxa"/>
            <w:tcBorders>
              <w:top w:val="nil"/>
              <w:left w:val="nil"/>
              <w:bottom w:val="single" w:sz="4" w:space="0" w:color="auto"/>
              <w:right w:val="single" w:sz="4" w:space="0" w:color="auto"/>
            </w:tcBorders>
            <w:shd w:val="clear" w:color="auto" w:fill="auto"/>
            <w:vAlign w:val="center"/>
          </w:tcPr>
          <w:p w:rsidR="00A6598E" w:rsidRPr="00402880" w:rsidRDefault="007328B9" w:rsidP="00CE24C6">
            <w:pPr>
              <w:spacing w:after="0" w:line="240" w:lineRule="auto"/>
              <w:jc w:val="both"/>
              <w:rPr>
                <w:rFonts w:ascii="Arial" w:eastAsia="Times New Roman" w:hAnsi="Arial" w:cs="Arial"/>
                <w:lang w:eastAsia="hr-HR"/>
              </w:rPr>
            </w:pPr>
            <w:r>
              <w:rPr>
                <w:rFonts w:ascii="Arial" w:eastAsia="Times New Roman" w:hAnsi="Arial" w:cs="Arial"/>
                <w:lang w:eastAsia="hr-HR"/>
              </w:rPr>
              <w:t>2025.</w:t>
            </w:r>
          </w:p>
        </w:tc>
        <w:tc>
          <w:tcPr>
            <w:tcW w:w="1605" w:type="dxa"/>
            <w:tcBorders>
              <w:top w:val="nil"/>
              <w:left w:val="nil"/>
              <w:bottom w:val="single" w:sz="4" w:space="0" w:color="auto"/>
              <w:right w:val="single" w:sz="4" w:space="0" w:color="auto"/>
            </w:tcBorders>
            <w:shd w:val="clear" w:color="auto" w:fill="auto"/>
            <w:vAlign w:val="center"/>
          </w:tcPr>
          <w:p w:rsidR="00A6598E" w:rsidRPr="00402880" w:rsidRDefault="00EC7F8E" w:rsidP="007328B9">
            <w:pPr>
              <w:spacing w:after="0" w:line="240" w:lineRule="auto"/>
              <w:jc w:val="right"/>
              <w:rPr>
                <w:rFonts w:ascii="Arial" w:eastAsia="Times New Roman" w:hAnsi="Arial" w:cs="Arial"/>
                <w:lang w:eastAsia="hr-HR"/>
              </w:rPr>
            </w:pPr>
            <w:r>
              <w:rPr>
                <w:rFonts w:ascii="Arial" w:eastAsia="Times New Roman" w:hAnsi="Arial" w:cs="Arial"/>
                <w:lang w:eastAsia="hr-HR"/>
              </w:rPr>
              <w:t>1.</w:t>
            </w:r>
            <w:r w:rsidR="007328B9">
              <w:rPr>
                <w:rFonts w:ascii="Arial" w:eastAsia="Times New Roman" w:hAnsi="Arial" w:cs="Arial"/>
                <w:lang w:eastAsia="hr-HR"/>
              </w:rPr>
              <w:t>400,00</w:t>
            </w:r>
          </w:p>
        </w:tc>
        <w:tc>
          <w:tcPr>
            <w:tcW w:w="2380" w:type="dxa"/>
            <w:tcBorders>
              <w:top w:val="nil"/>
              <w:left w:val="nil"/>
              <w:bottom w:val="single" w:sz="4" w:space="0" w:color="auto"/>
              <w:right w:val="single" w:sz="4" w:space="0" w:color="auto"/>
            </w:tcBorders>
            <w:shd w:val="clear" w:color="auto" w:fill="auto"/>
            <w:noWrap/>
            <w:vAlign w:val="center"/>
          </w:tcPr>
          <w:p w:rsidR="00A6598E" w:rsidRPr="00402880" w:rsidRDefault="00A6598E" w:rsidP="007328B9">
            <w:pPr>
              <w:spacing w:after="0" w:line="240" w:lineRule="auto"/>
              <w:jc w:val="right"/>
              <w:rPr>
                <w:rFonts w:ascii="Arial" w:eastAsia="Times New Roman" w:hAnsi="Arial" w:cs="Arial"/>
                <w:lang w:eastAsia="hr-HR"/>
              </w:rPr>
            </w:pPr>
            <w:r>
              <w:rPr>
                <w:rFonts w:ascii="Arial" w:eastAsia="Times New Roman" w:hAnsi="Arial" w:cs="Arial"/>
                <w:lang w:eastAsia="hr-HR"/>
              </w:rPr>
              <w:t>1.</w:t>
            </w:r>
            <w:r w:rsidR="007328B9">
              <w:rPr>
                <w:rFonts w:ascii="Arial" w:eastAsia="Times New Roman" w:hAnsi="Arial" w:cs="Arial"/>
                <w:lang w:eastAsia="hr-HR"/>
              </w:rPr>
              <w:t>431,00</w:t>
            </w:r>
          </w:p>
        </w:tc>
      </w:tr>
      <w:tr w:rsidR="007328B9" w:rsidRPr="00402880" w:rsidTr="00443647">
        <w:trPr>
          <w:trHeight w:val="556"/>
        </w:trPr>
        <w:tc>
          <w:tcPr>
            <w:tcW w:w="3256" w:type="dxa"/>
            <w:tcBorders>
              <w:top w:val="single" w:sz="4" w:space="0" w:color="auto"/>
              <w:left w:val="single" w:sz="4" w:space="0" w:color="auto"/>
              <w:bottom w:val="single" w:sz="4" w:space="0" w:color="auto"/>
              <w:right w:val="single" w:sz="4" w:space="0" w:color="auto"/>
            </w:tcBorders>
            <w:shd w:val="clear" w:color="auto" w:fill="auto"/>
            <w:vAlign w:val="center"/>
          </w:tcPr>
          <w:p w:rsidR="007328B9" w:rsidRPr="00A6598E" w:rsidRDefault="007328B9" w:rsidP="00CE24C6">
            <w:pPr>
              <w:spacing w:after="0" w:line="240" w:lineRule="auto"/>
              <w:jc w:val="both"/>
              <w:rPr>
                <w:rFonts w:ascii="Arial" w:eastAsia="Times New Roman" w:hAnsi="Arial" w:cs="Arial"/>
                <w:bCs/>
                <w:lang w:eastAsia="hr-HR"/>
              </w:rPr>
            </w:pPr>
            <w:r>
              <w:rPr>
                <w:rFonts w:ascii="Arial" w:eastAsia="Times New Roman" w:hAnsi="Arial" w:cs="Arial"/>
                <w:bCs/>
                <w:lang w:eastAsia="hr-HR"/>
              </w:rPr>
              <w:t>Fakultativni program: Škola i zajednica</w:t>
            </w:r>
          </w:p>
        </w:tc>
        <w:tc>
          <w:tcPr>
            <w:tcW w:w="1559" w:type="dxa"/>
            <w:tcBorders>
              <w:top w:val="single" w:sz="4" w:space="0" w:color="auto"/>
              <w:left w:val="nil"/>
              <w:bottom w:val="single" w:sz="4" w:space="0" w:color="auto"/>
              <w:right w:val="single" w:sz="4" w:space="0" w:color="auto"/>
            </w:tcBorders>
            <w:shd w:val="clear" w:color="auto" w:fill="auto"/>
            <w:vAlign w:val="center"/>
          </w:tcPr>
          <w:p w:rsidR="007328B9" w:rsidRDefault="007328B9" w:rsidP="00CE24C6">
            <w:pPr>
              <w:spacing w:after="0" w:line="240" w:lineRule="auto"/>
              <w:jc w:val="both"/>
              <w:rPr>
                <w:rFonts w:ascii="Arial" w:eastAsia="Times New Roman" w:hAnsi="Arial" w:cs="Arial"/>
                <w:lang w:eastAsia="hr-HR"/>
              </w:rPr>
            </w:pPr>
            <w:r>
              <w:rPr>
                <w:rFonts w:ascii="Arial" w:eastAsia="Times New Roman" w:hAnsi="Arial" w:cs="Arial"/>
                <w:lang w:eastAsia="hr-HR"/>
              </w:rPr>
              <w:t>2025.</w:t>
            </w:r>
          </w:p>
        </w:tc>
        <w:tc>
          <w:tcPr>
            <w:tcW w:w="1605" w:type="dxa"/>
            <w:tcBorders>
              <w:top w:val="single" w:sz="4" w:space="0" w:color="auto"/>
              <w:left w:val="nil"/>
              <w:bottom w:val="single" w:sz="4" w:space="0" w:color="auto"/>
              <w:right w:val="single" w:sz="4" w:space="0" w:color="auto"/>
            </w:tcBorders>
            <w:shd w:val="clear" w:color="auto" w:fill="auto"/>
            <w:vAlign w:val="center"/>
          </w:tcPr>
          <w:p w:rsidR="007328B9" w:rsidRDefault="007328B9" w:rsidP="007328B9">
            <w:pPr>
              <w:spacing w:after="0" w:line="240" w:lineRule="auto"/>
              <w:jc w:val="right"/>
              <w:rPr>
                <w:rFonts w:ascii="Arial" w:eastAsia="Times New Roman" w:hAnsi="Arial" w:cs="Arial"/>
                <w:lang w:eastAsia="hr-HR"/>
              </w:rPr>
            </w:pPr>
            <w:r>
              <w:rPr>
                <w:rFonts w:ascii="Arial" w:eastAsia="Times New Roman" w:hAnsi="Arial" w:cs="Arial"/>
                <w:lang w:eastAsia="hr-HR"/>
              </w:rPr>
              <w:t>1.970,00</w:t>
            </w:r>
          </w:p>
        </w:tc>
        <w:tc>
          <w:tcPr>
            <w:tcW w:w="2380" w:type="dxa"/>
            <w:tcBorders>
              <w:top w:val="single" w:sz="4" w:space="0" w:color="auto"/>
              <w:left w:val="nil"/>
              <w:bottom w:val="single" w:sz="4" w:space="0" w:color="auto"/>
              <w:right w:val="single" w:sz="4" w:space="0" w:color="auto"/>
            </w:tcBorders>
            <w:shd w:val="clear" w:color="auto" w:fill="auto"/>
            <w:noWrap/>
            <w:vAlign w:val="center"/>
          </w:tcPr>
          <w:p w:rsidR="007328B9" w:rsidRDefault="007328B9" w:rsidP="007328B9">
            <w:pPr>
              <w:spacing w:after="0" w:line="240" w:lineRule="auto"/>
              <w:jc w:val="right"/>
              <w:rPr>
                <w:rFonts w:ascii="Arial" w:eastAsia="Times New Roman" w:hAnsi="Arial" w:cs="Arial"/>
                <w:lang w:eastAsia="hr-HR"/>
              </w:rPr>
            </w:pPr>
            <w:r>
              <w:rPr>
                <w:rFonts w:ascii="Arial" w:eastAsia="Times New Roman" w:hAnsi="Arial" w:cs="Arial"/>
                <w:lang w:eastAsia="hr-HR"/>
              </w:rPr>
              <w:t>1.532,60</w:t>
            </w:r>
          </w:p>
        </w:tc>
      </w:tr>
      <w:tr w:rsidR="007328B9" w:rsidRPr="00402880" w:rsidTr="007328B9">
        <w:trPr>
          <w:trHeight w:val="556"/>
        </w:trPr>
        <w:tc>
          <w:tcPr>
            <w:tcW w:w="3256" w:type="dxa"/>
            <w:tcBorders>
              <w:top w:val="nil"/>
              <w:left w:val="single" w:sz="4" w:space="0" w:color="auto"/>
              <w:bottom w:val="single" w:sz="4" w:space="0" w:color="auto"/>
              <w:right w:val="single" w:sz="4" w:space="0" w:color="auto"/>
            </w:tcBorders>
            <w:shd w:val="clear" w:color="auto" w:fill="auto"/>
            <w:vAlign w:val="center"/>
          </w:tcPr>
          <w:p w:rsidR="007328B9" w:rsidRPr="00A6598E" w:rsidRDefault="007328B9" w:rsidP="00FD7F55">
            <w:pPr>
              <w:spacing w:after="0" w:line="240" w:lineRule="auto"/>
              <w:jc w:val="both"/>
              <w:rPr>
                <w:rFonts w:ascii="Arial" w:eastAsia="Times New Roman" w:hAnsi="Arial" w:cs="Arial"/>
                <w:bCs/>
                <w:lang w:eastAsia="hr-HR"/>
              </w:rPr>
            </w:pPr>
            <w:r>
              <w:rPr>
                <w:rFonts w:ascii="Arial" w:eastAsia="Times New Roman" w:hAnsi="Arial" w:cs="Arial"/>
                <w:bCs/>
                <w:lang w:eastAsia="hr-HR"/>
              </w:rPr>
              <w:t>Uzorkovanje vode i procjena rizika vodovodne mreže</w:t>
            </w:r>
          </w:p>
        </w:tc>
        <w:tc>
          <w:tcPr>
            <w:tcW w:w="1559" w:type="dxa"/>
            <w:tcBorders>
              <w:top w:val="nil"/>
              <w:left w:val="nil"/>
              <w:bottom w:val="single" w:sz="4" w:space="0" w:color="auto"/>
              <w:right w:val="single" w:sz="4" w:space="0" w:color="auto"/>
            </w:tcBorders>
            <w:shd w:val="clear" w:color="auto" w:fill="auto"/>
            <w:vAlign w:val="center"/>
          </w:tcPr>
          <w:p w:rsidR="007328B9" w:rsidRDefault="007328B9" w:rsidP="00FD7F55">
            <w:pPr>
              <w:spacing w:after="0" w:line="240" w:lineRule="auto"/>
              <w:jc w:val="both"/>
              <w:rPr>
                <w:rFonts w:ascii="Arial" w:eastAsia="Times New Roman" w:hAnsi="Arial" w:cs="Arial"/>
                <w:lang w:eastAsia="hr-HR"/>
              </w:rPr>
            </w:pPr>
            <w:r>
              <w:rPr>
                <w:rFonts w:ascii="Arial" w:eastAsia="Times New Roman" w:hAnsi="Arial" w:cs="Arial"/>
                <w:lang w:eastAsia="hr-HR"/>
              </w:rPr>
              <w:t>2025.</w:t>
            </w:r>
          </w:p>
        </w:tc>
        <w:tc>
          <w:tcPr>
            <w:tcW w:w="1605" w:type="dxa"/>
            <w:tcBorders>
              <w:top w:val="nil"/>
              <w:left w:val="nil"/>
              <w:bottom w:val="single" w:sz="4" w:space="0" w:color="auto"/>
              <w:right w:val="single" w:sz="4" w:space="0" w:color="auto"/>
            </w:tcBorders>
            <w:shd w:val="clear" w:color="auto" w:fill="auto"/>
            <w:vAlign w:val="center"/>
          </w:tcPr>
          <w:p w:rsidR="007328B9" w:rsidRDefault="007328B9" w:rsidP="001D3E40">
            <w:pPr>
              <w:spacing w:after="0" w:line="240" w:lineRule="auto"/>
              <w:jc w:val="right"/>
              <w:rPr>
                <w:rFonts w:ascii="Arial" w:eastAsia="Times New Roman" w:hAnsi="Arial" w:cs="Arial"/>
                <w:lang w:eastAsia="hr-HR"/>
              </w:rPr>
            </w:pPr>
            <w:r>
              <w:rPr>
                <w:rFonts w:ascii="Arial" w:eastAsia="Times New Roman" w:hAnsi="Arial" w:cs="Arial"/>
                <w:lang w:eastAsia="hr-HR"/>
              </w:rPr>
              <w:t>1.</w:t>
            </w:r>
            <w:r w:rsidR="001D3E40">
              <w:rPr>
                <w:rFonts w:ascii="Arial" w:eastAsia="Times New Roman" w:hAnsi="Arial" w:cs="Arial"/>
                <w:lang w:eastAsia="hr-HR"/>
              </w:rPr>
              <w:t>491,48</w:t>
            </w:r>
          </w:p>
        </w:tc>
        <w:tc>
          <w:tcPr>
            <w:tcW w:w="2380" w:type="dxa"/>
            <w:tcBorders>
              <w:top w:val="nil"/>
              <w:left w:val="nil"/>
              <w:bottom w:val="single" w:sz="4" w:space="0" w:color="auto"/>
              <w:right w:val="single" w:sz="4" w:space="0" w:color="auto"/>
            </w:tcBorders>
            <w:shd w:val="clear" w:color="auto" w:fill="auto"/>
            <w:noWrap/>
            <w:vAlign w:val="center"/>
          </w:tcPr>
          <w:p w:rsidR="007328B9" w:rsidRDefault="001D3E40" w:rsidP="00FD7F55">
            <w:pPr>
              <w:spacing w:after="0" w:line="240" w:lineRule="auto"/>
              <w:jc w:val="right"/>
              <w:rPr>
                <w:rFonts w:ascii="Arial" w:eastAsia="Times New Roman" w:hAnsi="Arial" w:cs="Arial"/>
                <w:lang w:eastAsia="hr-HR"/>
              </w:rPr>
            </w:pPr>
            <w:r>
              <w:rPr>
                <w:rFonts w:ascii="Arial" w:eastAsia="Times New Roman" w:hAnsi="Arial" w:cs="Arial"/>
                <w:lang w:eastAsia="hr-HR"/>
              </w:rPr>
              <w:t>366,48</w:t>
            </w:r>
          </w:p>
        </w:tc>
      </w:tr>
    </w:tbl>
    <w:p w:rsidR="00A6598E" w:rsidRDefault="00A6598E" w:rsidP="00A6598E">
      <w:pPr>
        <w:spacing w:after="0" w:line="240" w:lineRule="auto"/>
        <w:jc w:val="both"/>
        <w:rPr>
          <w:rFonts w:ascii="Arial" w:eastAsia="Times New Roman" w:hAnsi="Arial" w:cs="Arial"/>
          <w:lang w:eastAsia="hr-HR"/>
        </w:rPr>
      </w:pPr>
    </w:p>
    <w:p w:rsidR="00A6598E" w:rsidRDefault="00A6598E" w:rsidP="00A6598E">
      <w:pPr>
        <w:spacing w:after="0" w:line="240" w:lineRule="auto"/>
        <w:jc w:val="both"/>
        <w:rPr>
          <w:rFonts w:ascii="Arial" w:eastAsia="Times New Roman" w:hAnsi="Arial" w:cs="Arial"/>
          <w:lang w:eastAsia="hr-HR"/>
        </w:rPr>
      </w:pPr>
      <w:r>
        <w:rPr>
          <w:rFonts w:ascii="Arial" w:eastAsia="Times New Roman" w:hAnsi="Arial" w:cs="Arial"/>
          <w:lang w:eastAsia="hr-HR"/>
        </w:rPr>
        <w:t>Nabavljeni su higijenski ulošci za sve učenice Škole</w:t>
      </w:r>
      <w:r w:rsidR="0043277A">
        <w:rPr>
          <w:rFonts w:ascii="Arial" w:eastAsia="Times New Roman" w:hAnsi="Arial" w:cs="Arial"/>
          <w:lang w:eastAsia="hr-HR"/>
        </w:rPr>
        <w:t xml:space="preserve"> koje financira ministarstvo rada, mirovinskog sustava i obitelji</w:t>
      </w:r>
      <w:r>
        <w:rPr>
          <w:rFonts w:ascii="Arial" w:eastAsia="Times New Roman" w:hAnsi="Arial" w:cs="Arial"/>
          <w:lang w:eastAsia="hr-HR"/>
        </w:rPr>
        <w:t>.</w:t>
      </w:r>
      <w:r w:rsidR="001D3E40">
        <w:rPr>
          <w:rFonts w:ascii="Arial" w:eastAsia="Times New Roman" w:hAnsi="Arial" w:cs="Arial"/>
          <w:lang w:eastAsia="hr-HR"/>
        </w:rPr>
        <w:t xml:space="preserve"> Proved</w:t>
      </w:r>
      <w:r w:rsidR="00443647">
        <w:rPr>
          <w:rFonts w:ascii="Arial" w:eastAsia="Times New Roman" w:hAnsi="Arial" w:cs="Arial"/>
          <w:lang w:eastAsia="hr-HR"/>
        </w:rPr>
        <w:t>en je program Škola i zajednica</w:t>
      </w:r>
      <w:r w:rsidR="0043277A">
        <w:rPr>
          <w:rFonts w:ascii="Arial" w:eastAsia="Times New Roman" w:hAnsi="Arial" w:cs="Arial"/>
          <w:lang w:eastAsia="hr-HR"/>
        </w:rPr>
        <w:t xml:space="preserve"> koje financira Istarska </w:t>
      </w:r>
      <w:r w:rsidR="0043277A">
        <w:rPr>
          <w:rFonts w:ascii="Arial" w:eastAsia="Times New Roman" w:hAnsi="Arial" w:cs="Arial"/>
          <w:lang w:eastAsia="hr-HR"/>
        </w:rPr>
        <w:lastRenderedPageBreak/>
        <w:t>Županija</w:t>
      </w:r>
      <w:r w:rsidR="00443647">
        <w:rPr>
          <w:rFonts w:ascii="Arial" w:eastAsia="Times New Roman" w:hAnsi="Arial" w:cs="Arial"/>
          <w:lang w:eastAsia="hr-HR"/>
        </w:rPr>
        <w:t>. V</w:t>
      </w:r>
      <w:r w:rsidR="001D3E40">
        <w:rPr>
          <w:rFonts w:ascii="Arial" w:eastAsia="Times New Roman" w:hAnsi="Arial" w:cs="Arial"/>
          <w:lang w:eastAsia="hr-HR"/>
        </w:rPr>
        <w:t>ršilo</w:t>
      </w:r>
      <w:r w:rsidR="00443647">
        <w:rPr>
          <w:rFonts w:ascii="Arial" w:eastAsia="Times New Roman" w:hAnsi="Arial" w:cs="Arial"/>
          <w:lang w:eastAsia="hr-HR"/>
        </w:rPr>
        <w:t xml:space="preserve"> se</w:t>
      </w:r>
      <w:r w:rsidR="001D3E40">
        <w:rPr>
          <w:rFonts w:ascii="Arial" w:eastAsia="Times New Roman" w:hAnsi="Arial" w:cs="Arial"/>
          <w:lang w:eastAsia="hr-HR"/>
        </w:rPr>
        <w:t xml:space="preserve"> uzorkovanje vode</w:t>
      </w:r>
      <w:r w:rsidR="00443647">
        <w:rPr>
          <w:rFonts w:ascii="Arial" w:eastAsia="Times New Roman" w:hAnsi="Arial" w:cs="Arial"/>
          <w:lang w:eastAsia="hr-HR"/>
        </w:rPr>
        <w:t xml:space="preserve"> u Školi</w:t>
      </w:r>
      <w:r w:rsidR="0043277A">
        <w:rPr>
          <w:rFonts w:ascii="Arial" w:eastAsia="Times New Roman" w:hAnsi="Arial" w:cs="Arial"/>
          <w:lang w:eastAsia="hr-HR"/>
        </w:rPr>
        <w:t xml:space="preserve"> i izrada procjene rizika vodovodne mreže koju također financira Istarska Županija</w:t>
      </w:r>
      <w:r w:rsidR="001D3E40">
        <w:rPr>
          <w:rFonts w:ascii="Arial" w:eastAsia="Times New Roman" w:hAnsi="Arial" w:cs="Arial"/>
          <w:lang w:eastAsia="hr-HR"/>
        </w:rPr>
        <w:t>.</w:t>
      </w:r>
    </w:p>
    <w:p w:rsidR="00A6598E" w:rsidRDefault="00A6598E" w:rsidP="00A6598E">
      <w:pPr>
        <w:spacing w:after="0" w:line="240" w:lineRule="auto"/>
        <w:jc w:val="both"/>
        <w:rPr>
          <w:rFonts w:ascii="Arial" w:eastAsia="Times New Roman" w:hAnsi="Arial" w:cs="Arial"/>
          <w:lang w:eastAsia="hr-HR"/>
        </w:rPr>
      </w:pPr>
    </w:p>
    <w:p w:rsidR="00A6598E" w:rsidRDefault="00A6598E" w:rsidP="00A6598E">
      <w:pPr>
        <w:spacing w:after="0" w:line="240" w:lineRule="auto"/>
        <w:jc w:val="both"/>
        <w:rPr>
          <w:rFonts w:ascii="Arial" w:eastAsia="Times New Roman" w:hAnsi="Arial" w:cs="Arial"/>
          <w:lang w:eastAsia="hr-HR"/>
        </w:rPr>
      </w:pPr>
    </w:p>
    <w:p w:rsidR="0043277A" w:rsidRDefault="0043277A" w:rsidP="00A6598E">
      <w:pPr>
        <w:spacing w:after="0" w:line="240" w:lineRule="auto"/>
        <w:jc w:val="both"/>
        <w:rPr>
          <w:rFonts w:ascii="Arial" w:eastAsia="Times New Roman" w:hAnsi="Arial" w:cs="Arial"/>
          <w:lang w:eastAsia="hr-HR"/>
        </w:rPr>
      </w:pPr>
    </w:p>
    <w:p w:rsidR="00A6598E" w:rsidRPr="00A6598E" w:rsidRDefault="00A6598E" w:rsidP="00CE24C6">
      <w:pPr>
        <w:pStyle w:val="Odlomakpopisa"/>
        <w:numPr>
          <w:ilvl w:val="0"/>
          <w:numId w:val="2"/>
        </w:numPr>
        <w:spacing w:after="0" w:line="240" w:lineRule="auto"/>
        <w:jc w:val="both"/>
        <w:rPr>
          <w:rFonts w:ascii="Arial" w:eastAsia="Times New Roman" w:hAnsi="Arial" w:cs="Arial"/>
          <w:b/>
          <w:lang w:eastAsia="hr-HR"/>
        </w:rPr>
      </w:pPr>
      <w:r w:rsidRPr="00A6598E">
        <w:rPr>
          <w:rFonts w:ascii="Arial" w:eastAsia="Times New Roman" w:hAnsi="Arial" w:cs="Arial"/>
          <w:b/>
          <w:bCs/>
          <w:u w:val="single"/>
          <w:lang w:eastAsia="hr-HR"/>
        </w:rPr>
        <w:t>PROGRAM 2402 Investicijsko održavanje srednjih škola</w:t>
      </w:r>
    </w:p>
    <w:p w:rsidR="00A6598E" w:rsidRDefault="00A6598E" w:rsidP="00A6598E">
      <w:pPr>
        <w:spacing w:after="0" w:line="240" w:lineRule="auto"/>
        <w:jc w:val="both"/>
        <w:rPr>
          <w:rFonts w:ascii="Arial" w:eastAsia="Times New Roman" w:hAnsi="Arial" w:cs="Arial"/>
          <w:b/>
          <w:lang w:eastAsia="hr-HR"/>
        </w:rPr>
      </w:pPr>
    </w:p>
    <w:p w:rsidR="00A6598E" w:rsidRPr="00BD2EA1" w:rsidRDefault="001D3E40" w:rsidP="00A6598E">
      <w:pPr>
        <w:numPr>
          <w:ilvl w:val="1"/>
          <w:numId w:val="2"/>
        </w:numPr>
        <w:spacing w:after="0" w:line="240" w:lineRule="auto"/>
        <w:jc w:val="both"/>
        <w:rPr>
          <w:rFonts w:ascii="Arial" w:eastAsia="Times New Roman" w:hAnsi="Arial" w:cs="Arial"/>
          <w:b/>
          <w:bCs/>
          <w:lang w:eastAsia="hr-HR"/>
        </w:rPr>
      </w:pPr>
      <w:r>
        <w:rPr>
          <w:rFonts w:ascii="Arial" w:eastAsia="Times New Roman" w:hAnsi="Arial" w:cs="Arial"/>
          <w:b/>
          <w:bCs/>
          <w:lang w:eastAsia="hr-HR"/>
        </w:rPr>
        <w:t>A2404</w:t>
      </w:r>
      <w:r w:rsidR="007F0FCE">
        <w:rPr>
          <w:rFonts w:ascii="Arial" w:eastAsia="Times New Roman" w:hAnsi="Arial" w:cs="Arial"/>
          <w:b/>
          <w:bCs/>
          <w:lang w:eastAsia="hr-HR"/>
        </w:rPr>
        <w:t>02</w:t>
      </w:r>
      <w:r w:rsidR="00A6598E">
        <w:rPr>
          <w:rFonts w:ascii="Arial" w:eastAsia="Times New Roman" w:hAnsi="Arial" w:cs="Arial"/>
          <w:b/>
          <w:bCs/>
          <w:lang w:eastAsia="hr-HR"/>
        </w:rPr>
        <w:t xml:space="preserve"> Investicijsko održavanje SŠ – </w:t>
      </w:r>
      <w:r w:rsidR="007F0FCE">
        <w:rPr>
          <w:rFonts w:ascii="Arial" w:eastAsia="Times New Roman" w:hAnsi="Arial" w:cs="Arial"/>
          <w:b/>
          <w:bCs/>
          <w:lang w:eastAsia="hr-HR"/>
        </w:rPr>
        <w:t>iznad standarda</w:t>
      </w:r>
    </w:p>
    <w:p w:rsidR="00A6598E" w:rsidRDefault="00A6598E" w:rsidP="00A6598E">
      <w:pPr>
        <w:spacing w:after="0" w:line="240" w:lineRule="auto"/>
        <w:jc w:val="both"/>
        <w:rPr>
          <w:rFonts w:ascii="Arial" w:eastAsia="Times New Roman" w:hAnsi="Arial" w:cs="Arial"/>
          <w:lang w:eastAsia="hr-HR"/>
        </w:rPr>
      </w:pPr>
    </w:p>
    <w:p w:rsidR="00A6598E" w:rsidRDefault="0043277A" w:rsidP="00A6598E">
      <w:pPr>
        <w:spacing w:after="0" w:line="240" w:lineRule="auto"/>
        <w:ind w:firstLine="708"/>
        <w:jc w:val="both"/>
        <w:rPr>
          <w:rFonts w:ascii="Arial" w:eastAsia="Times New Roman" w:hAnsi="Arial" w:cs="Arial"/>
          <w:noProof/>
          <w:lang w:eastAsia="hr-HR"/>
        </w:rPr>
      </w:pPr>
      <w:r>
        <w:rPr>
          <w:rFonts w:ascii="Arial" w:eastAsia="Times New Roman" w:hAnsi="Arial" w:cs="Arial"/>
          <w:noProof/>
          <w:lang w:eastAsia="hr-HR"/>
        </w:rPr>
        <w:t>Planira se rekonstrukcija sanitarnih čvorova</w:t>
      </w:r>
      <w:r w:rsidR="00FD7F55">
        <w:rPr>
          <w:rFonts w:ascii="Arial" w:eastAsia="Times New Roman" w:hAnsi="Arial" w:cs="Arial"/>
          <w:noProof/>
          <w:lang w:eastAsia="hr-HR"/>
        </w:rPr>
        <w:t xml:space="preserve"> u suterenu</w:t>
      </w:r>
      <w:r w:rsidR="00DB0EB9">
        <w:rPr>
          <w:rFonts w:ascii="Arial" w:eastAsia="Times New Roman" w:hAnsi="Arial" w:cs="Arial"/>
          <w:noProof/>
          <w:lang w:eastAsia="hr-HR"/>
        </w:rPr>
        <w:t xml:space="preserve"> Škole</w:t>
      </w:r>
      <w:r w:rsidR="00FD7F55">
        <w:rPr>
          <w:rFonts w:ascii="Arial" w:eastAsia="Times New Roman" w:hAnsi="Arial" w:cs="Arial"/>
          <w:noProof/>
          <w:lang w:eastAsia="hr-HR"/>
        </w:rPr>
        <w:t>.</w:t>
      </w:r>
    </w:p>
    <w:p w:rsidR="00A6598E" w:rsidRPr="00A6598E" w:rsidRDefault="00A6598E" w:rsidP="00A6598E">
      <w:pPr>
        <w:spacing w:after="0" w:line="240" w:lineRule="auto"/>
        <w:jc w:val="both"/>
        <w:rPr>
          <w:rFonts w:ascii="Arial" w:eastAsia="Times New Roman" w:hAnsi="Arial" w:cs="Arial"/>
          <w:b/>
          <w:lang w:eastAsia="hr-HR"/>
        </w:rPr>
      </w:pPr>
    </w:p>
    <w:p w:rsidR="00A6598E" w:rsidRPr="00BD2EA1" w:rsidRDefault="00A6598E" w:rsidP="00A6598E">
      <w:pPr>
        <w:spacing w:after="0" w:line="240" w:lineRule="auto"/>
        <w:jc w:val="both"/>
        <w:rPr>
          <w:rFonts w:ascii="Arial" w:eastAsia="Times New Roman" w:hAnsi="Arial" w:cs="Arial"/>
          <w:b/>
          <w:lang w:eastAsia="hr-HR"/>
        </w:rPr>
      </w:pPr>
      <w:r w:rsidRPr="00BD2EA1">
        <w:rPr>
          <w:rFonts w:ascii="Arial" w:eastAsia="Times New Roman" w:hAnsi="Arial" w:cs="Arial"/>
          <w:b/>
          <w:lang w:eastAsia="hr-HR"/>
        </w:rPr>
        <w:t>CILJ USPJEŠNOSTI:</w:t>
      </w:r>
    </w:p>
    <w:p w:rsidR="00A6598E" w:rsidRPr="00BD2EA1" w:rsidRDefault="00A6598E" w:rsidP="00A6598E">
      <w:pPr>
        <w:spacing w:after="0" w:line="240" w:lineRule="auto"/>
        <w:jc w:val="both"/>
        <w:rPr>
          <w:rFonts w:ascii="Arial" w:eastAsia="Times New Roman" w:hAnsi="Arial" w:cs="Arial"/>
          <w:b/>
          <w:lang w:eastAsia="hr-HR"/>
        </w:rPr>
      </w:pPr>
    </w:p>
    <w:p w:rsidR="00A6598E" w:rsidRDefault="00A6598E" w:rsidP="00A6598E">
      <w:pPr>
        <w:spacing w:after="0" w:line="240" w:lineRule="auto"/>
        <w:jc w:val="both"/>
        <w:rPr>
          <w:rFonts w:ascii="Arial" w:eastAsia="Times New Roman" w:hAnsi="Arial" w:cs="Arial"/>
          <w:lang w:eastAsia="hr-HR"/>
        </w:rPr>
      </w:pPr>
      <w:r w:rsidRPr="00BD2EA1">
        <w:rPr>
          <w:rFonts w:ascii="Arial" w:eastAsia="Times New Roman" w:hAnsi="Arial" w:cs="Arial"/>
          <w:lang w:eastAsia="hr-HR"/>
        </w:rPr>
        <w:t>Usklađeno s provedbenim programom Istarske županije 2022.-2025. godine, šifra mjere 2.1.1. Osiguranje i poboljšanje dostupnosti odgoja i obrazovanja dj</w:t>
      </w:r>
      <w:r>
        <w:rPr>
          <w:rFonts w:ascii="Arial" w:eastAsia="Times New Roman" w:hAnsi="Arial" w:cs="Arial"/>
          <w:lang w:eastAsia="hr-HR"/>
        </w:rPr>
        <w:t>eci i roditeljima/starateljima.</w:t>
      </w:r>
    </w:p>
    <w:p w:rsidR="00A6598E" w:rsidRDefault="00A6598E" w:rsidP="00A6598E">
      <w:pPr>
        <w:spacing w:after="0" w:line="240" w:lineRule="auto"/>
        <w:jc w:val="both"/>
        <w:rPr>
          <w:rFonts w:ascii="Arial" w:eastAsia="Times New Roman" w:hAnsi="Arial" w:cs="Arial"/>
          <w:lang w:eastAsia="hr-HR"/>
        </w:rPr>
      </w:pPr>
    </w:p>
    <w:tbl>
      <w:tblPr>
        <w:tblW w:w="8800" w:type="dxa"/>
        <w:tblLook w:val="04A0" w:firstRow="1" w:lastRow="0" w:firstColumn="1" w:lastColumn="0" w:noHBand="0" w:noVBand="1"/>
      </w:tblPr>
      <w:tblGrid>
        <w:gridCol w:w="2972"/>
        <w:gridCol w:w="1701"/>
        <w:gridCol w:w="2126"/>
        <w:gridCol w:w="2001"/>
      </w:tblGrid>
      <w:tr w:rsidR="00A6598E" w:rsidRPr="00BD2EA1" w:rsidTr="001D3E40">
        <w:trPr>
          <w:trHeight w:val="503"/>
        </w:trPr>
        <w:tc>
          <w:tcPr>
            <w:tcW w:w="2972"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A6598E" w:rsidRPr="00BD2EA1" w:rsidRDefault="00A6598E" w:rsidP="00CE24C6">
            <w:pPr>
              <w:spacing w:after="0" w:line="240" w:lineRule="auto"/>
              <w:jc w:val="both"/>
              <w:rPr>
                <w:rFonts w:ascii="Arial" w:eastAsia="Times New Roman" w:hAnsi="Arial" w:cs="Arial"/>
                <w:b/>
                <w:bCs/>
                <w:lang w:eastAsia="hr-HR"/>
              </w:rPr>
            </w:pPr>
            <w:r w:rsidRPr="00BD2EA1">
              <w:rPr>
                <w:rFonts w:ascii="Arial" w:eastAsia="Times New Roman" w:hAnsi="Arial" w:cs="Arial"/>
                <w:b/>
                <w:bCs/>
                <w:lang w:eastAsia="hr-HR"/>
              </w:rPr>
              <w:t>Naziv prioriteta/posebnog cilja/ mjere</w:t>
            </w:r>
          </w:p>
        </w:tc>
        <w:tc>
          <w:tcPr>
            <w:tcW w:w="5828" w:type="dxa"/>
            <w:gridSpan w:val="3"/>
            <w:tcBorders>
              <w:top w:val="single" w:sz="4" w:space="0" w:color="auto"/>
              <w:left w:val="nil"/>
              <w:bottom w:val="single" w:sz="4" w:space="0" w:color="auto"/>
              <w:right w:val="single" w:sz="4" w:space="0" w:color="auto"/>
            </w:tcBorders>
            <w:shd w:val="clear" w:color="000000" w:fill="F2F2F2"/>
            <w:noWrap/>
            <w:vAlign w:val="center"/>
            <w:hideMark/>
          </w:tcPr>
          <w:p w:rsidR="00A6598E" w:rsidRPr="00BD2EA1" w:rsidRDefault="00A6598E" w:rsidP="00CE24C6">
            <w:pPr>
              <w:spacing w:after="0" w:line="240" w:lineRule="auto"/>
              <w:jc w:val="both"/>
              <w:rPr>
                <w:rFonts w:ascii="Arial" w:eastAsia="Times New Roman" w:hAnsi="Arial" w:cs="Arial"/>
                <w:b/>
                <w:bCs/>
                <w:lang w:eastAsia="hr-HR"/>
              </w:rPr>
            </w:pPr>
            <w:r w:rsidRPr="00BD2EA1">
              <w:rPr>
                <w:rFonts w:ascii="Arial" w:eastAsia="Times New Roman" w:hAnsi="Arial" w:cs="Arial"/>
                <w:b/>
                <w:bCs/>
                <w:lang w:eastAsia="hr-HR"/>
              </w:rPr>
              <w:t>Planirana sredstva u proračunu Istarske županije</w:t>
            </w:r>
          </w:p>
        </w:tc>
      </w:tr>
      <w:tr w:rsidR="00A6598E" w:rsidRPr="00BD2EA1" w:rsidTr="001D3E40">
        <w:trPr>
          <w:trHeight w:val="769"/>
        </w:trPr>
        <w:tc>
          <w:tcPr>
            <w:tcW w:w="2972" w:type="dxa"/>
            <w:vMerge/>
            <w:tcBorders>
              <w:top w:val="single" w:sz="4" w:space="0" w:color="auto"/>
              <w:left w:val="single" w:sz="4" w:space="0" w:color="auto"/>
              <w:bottom w:val="single" w:sz="4" w:space="0" w:color="auto"/>
              <w:right w:val="single" w:sz="4" w:space="0" w:color="auto"/>
            </w:tcBorders>
            <w:vAlign w:val="center"/>
            <w:hideMark/>
          </w:tcPr>
          <w:p w:rsidR="00A6598E" w:rsidRPr="00BD2EA1" w:rsidRDefault="00A6598E" w:rsidP="00CE24C6">
            <w:pPr>
              <w:spacing w:after="0" w:line="240" w:lineRule="auto"/>
              <w:jc w:val="both"/>
              <w:rPr>
                <w:rFonts w:ascii="Arial" w:eastAsia="Times New Roman" w:hAnsi="Arial" w:cs="Arial"/>
                <w:b/>
                <w:bCs/>
                <w:lang w:eastAsia="hr-HR"/>
              </w:rPr>
            </w:pPr>
          </w:p>
        </w:tc>
        <w:tc>
          <w:tcPr>
            <w:tcW w:w="1701" w:type="dxa"/>
            <w:tcBorders>
              <w:top w:val="nil"/>
              <w:left w:val="nil"/>
              <w:bottom w:val="single" w:sz="4" w:space="0" w:color="auto"/>
              <w:right w:val="single" w:sz="4" w:space="0" w:color="auto"/>
            </w:tcBorders>
            <w:shd w:val="clear" w:color="000000" w:fill="DDEBF7"/>
            <w:vAlign w:val="center"/>
            <w:hideMark/>
          </w:tcPr>
          <w:p w:rsidR="00A6598E" w:rsidRPr="00BD2EA1" w:rsidRDefault="00A6598E" w:rsidP="00CE24C6">
            <w:pPr>
              <w:spacing w:after="0" w:line="240" w:lineRule="auto"/>
              <w:jc w:val="both"/>
              <w:rPr>
                <w:rFonts w:ascii="Arial" w:eastAsia="Times New Roman" w:hAnsi="Arial" w:cs="Arial"/>
                <w:lang w:eastAsia="hr-HR"/>
              </w:rPr>
            </w:pPr>
            <w:r w:rsidRPr="00BD2EA1">
              <w:rPr>
                <w:rFonts w:ascii="Arial" w:eastAsia="Times New Roman" w:hAnsi="Arial" w:cs="Arial"/>
                <w:lang w:eastAsia="hr-HR"/>
              </w:rPr>
              <w:t>Program u Proračunu IŽ</w:t>
            </w:r>
          </w:p>
        </w:tc>
        <w:tc>
          <w:tcPr>
            <w:tcW w:w="2126" w:type="dxa"/>
            <w:tcBorders>
              <w:top w:val="nil"/>
              <w:left w:val="nil"/>
              <w:bottom w:val="single" w:sz="4" w:space="0" w:color="auto"/>
              <w:right w:val="single" w:sz="4" w:space="0" w:color="auto"/>
            </w:tcBorders>
            <w:shd w:val="clear" w:color="000000" w:fill="DDEBF7"/>
            <w:vAlign w:val="center"/>
            <w:hideMark/>
          </w:tcPr>
          <w:p w:rsidR="00A6598E" w:rsidRPr="00BD2EA1" w:rsidRDefault="00A6598E" w:rsidP="00CE24C6">
            <w:pPr>
              <w:spacing w:after="0" w:line="240" w:lineRule="auto"/>
              <w:jc w:val="both"/>
              <w:rPr>
                <w:rFonts w:ascii="Arial" w:eastAsia="Times New Roman" w:hAnsi="Arial" w:cs="Arial"/>
                <w:lang w:eastAsia="hr-HR"/>
              </w:rPr>
            </w:pPr>
            <w:r w:rsidRPr="00BD2EA1">
              <w:rPr>
                <w:rFonts w:ascii="Arial" w:eastAsia="Times New Roman" w:hAnsi="Arial" w:cs="Arial"/>
                <w:lang w:eastAsia="hr-HR"/>
              </w:rPr>
              <w:t>Poveznica na izvor financiranja u Proračunu IŽ</w:t>
            </w:r>
          </w:p>
        </w:tc>
        <w:tc>
          <w:tcPr>
            <w:tcW w:w="2001" w:type="dxa"/>
            <w:tcBorders>
              <w:top w:val="nil"/>
              <w:left w:val="nil"/>
              <w:bottom w:val="single" w:sz="4" w:space="0" w:color="auto"/>
              <w:right w:val="single" w:sz="4" w:space="0" w:color="auto"/>
            </w:tcBorders>
            <w:shd w:val="clear" w:color="000000" w:fill="DDEBF7"/>
            <w:vAlign w:val="center"/>
            <w:hideMark/>
          </w:tcPr>
          <w:p w:rsidR="00A6598E" w:rsidRPr="00BD2EA1" w:rsidRDefault="00A6598E" w:rsidP="00CE24C6">
            <w:pPr>
              <w:spacing w:after="0" w:line="240" w:lineRule="auto"/>
              <w:jc w:val="both"/>
              <w:rPr>
                <w:rFonts w:ascii="Arial" w:eastAsia="Times New Roman" w:hAnsi="Arial" w:cs="Arial"/>
                <w:lang w:eastAsia="hr-HR"/>
              </w:rPr>
            </w:pPr>
            <w:r w:rsidRPr="00BD2EA1">
              <w:rPr>
                <w:rFonts w:ascii="Arial" w:eastAsia="Times New Roman" w:hAnsi="Arial" w:cs="Arial"/>
                <w:lang w:eastAsia="hr-HR"/>
              </w:rPr>
              <w:t>Procijenjeni trošak provedbe mjere  ( u eurima)</w:t>
            </w:r>
          </w:p>
        </w:tc>
      </w:tr>
      <w:tr w:rsidR="00A6598E" w:rsidRPr="00BD2EA1" w:rsidTr="00CE24C6">
        <w:trPr>
          <w:trHeight w:val="612"/>
        </w:trPr>
        <w:tc>
          <w:tcPr>
            <w:tcW w:w="8800" w:type="dxa"/>
            <w:gridSpan w:val="4"/>
            <w:tcBorders>
              <w:top w:val="single" w:sz="4" w:space="0" w:color="auto"/>
              <w:left w:val="single" w:sz="4" w:space="0" w:color="auto"/>
              <w:bottom w:val="single" w:sz="4" w:space="0" w:color="auto"/>
              <w:right w:val="single" w:sz="4" w:space="0" w:color="auto"/>
            </w:tcBorders>
            <w:shd w:val="clear" w:color="000000" w:fill="E2EFDA"/>
            <w:vAlign w:val="center"/>
            <w:hideMark/>
          </w:tcPr>
          <w:p w:rsidR="00A6598E" w:rsidRPr="00BD2EA1" w:rsidRDefault="00A6598E" w:rsidP="00CE24C6">
            <w:pPr>
              <w:spacing w:after="0" w:line="240" w:lineRule="auto"/>
              <w:jc w:val="both"/>
              <w:rPr>
                <w:rFonts w:ascii="Arial" w:eastAsia="Times New Roman" w:hAnsi="Arial" w:cs="Arial"/>
                <w:b/>
                <w:bCs/>
                <w:lang w:eastAsia="hr-HR"/>
              </w:rPr>
            </w:pPr>
            <w:r>
              <w:rPr>
                <w:rFonts w:ascii="Arial" w:eastAsia="Times New Roman" w:hAnsi="Arial" w:cs="Arial"/>
                <w:b/>
                <w:bCs/>
                <w:lang w:eastAsia="hr-HR"/>
              </w:rPr>
              <w:t>4</w:t>
            </w:r>
            <w:r w:rsidRPr="00BD2EA1">
              <w:rPr>
                <w:rFonts w:ascii="Arial" w:eastAsia="Times New Roman" w:hAnsi="Arial" w:cs="Arial"/>
                <w:b/>
                <w:bCs/>
                <w:lang w:eastAsia="hr-HR"/>
              </w:rPr>
              <w:t>. PAMETNA REGIJA ZNANJA PREPOZNATLJIVA PO VISOKOJ KVALITETI ŽIVOTA, DOSTUPNOM OBRAZOVANJU I UKLJUČIVOSTI</w:t>
            </w:r>
          </w:p>
        </w:tc>
      </w:tr>
      <w:tr w:rsidR="00A6598E" w:rsidRPr="00BD2EA1" w:rsidTr="00CE24C6">
        <w:trPr>
          <w:trHeight w:val="469"/>
        </w:trPr>
        <w:tc>
          <w:tcPr>
            <w:tcW w:w="8800" w:type="dxa"/>
            <w:gridSpan w:val="4"/>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A6598E" w:rsidRPr="00BD2EA1" w:rsidRDefault="00A6598E" w:rsidP="00CE24C6">
            <w:pPr>
              <w:spacing w:after="0" w:line="240" w:lineRule="auto"/>
              <w:jc w:val="both"/>
              <w:rPr>
                <w:rFonts w:ascii="Arial" w:eastAsia="Times New Roman" w:hAnsi="Arial" w:cs="Arial"/>
                <w:b/>
                <w:bCs/>
                <w:lang w:eastAsia="hr-HR"/>
              </w:rPr>
            </w:pPr>
            <w:r>
              <w:rPr>
                <w:rFonts w:ascii="Arial" w:eastAsia="Times New Roman" w:hAnsi="Arial" w:cs="Arial"/>
                <w:b/>
                <w:bCs/>
                <w:lang w:eastAsia="hr-HR"/>
              </w:rPr>
              <w:t>4</w:t>
            </w:r>
            <w:r w:rsidRPr="00BD2EA1">
              <w:rPr>
                <w:rFonts w:ascii="Arial" w:eastAsia="Times New Roman" w:hAnsi="Arial" w:cs="Arial"/>
                <w:b/>
                <w:bCs/>
                <w:lang w:eastAsia="hr-HR"/>
              </w:rPr>
              <w:t>.1. Osiguranje visokih standarda i dostupnosti obrazovanja</w:t>
            </w:r>
          </w:p>
        </w:tc>
      </w:tr>
      <w:tr w:rsidR="00A6598E" w:rsidRPr="00BD2EA1" w:rsidTr="001D3E40">
        <w:trPr>
          <w:trHeight w:val="972"/>
        </w:trPr>
        <w:tc>
          <w:tcPr>
            <w:tcW w:w="2972" w:type="dxa"/>
            <w:tcBorders>
              <w:top w:val="nil"/>
              <w:left w:val="single" w:sz="4" w:space="0" w:color="auto"/>
              <w:bottom w:val="single" w:sz="4" w:space="0" w:color="auto"/>
              <w:right w:val="single" w:sz="4" w:space="0" w:color="auto"/>
            </w:tcBorders>
            <w:shd w:val="clear" w:color="auto" w:fill="auto"/>
            <w:vAlign w:val="center"/>
            <w:hideMark/>
          </w:tcPr>
          <w:p w:rsidR="00A6598E" w:rsidRPr="00BD2EA1" w:rsidRDefault="00A6598E" w:rsidP="00CE24C6">
            <w:pPr>
              <w:spacing w:after="0" w:line="240" w:lineRule="auto"/>
              <w:jc w:val="both"/>
              <w:rPr>
                <w:rFonts w:ascii="Arial" w:eastAsia="Times New Roman" w:hAnsi="Arial" w:cs="Arial"/>
                <w:lang w:eastAsia="hr-HR"/>
              </w:rPr>
            </w:pPr>
            <w:r>
              <w:rPr>
                <w:rFonts w:ascii="Arial" w:eastAsia="Times New Roman" w:hAnsi="Arial" w:cs="Arial"/>
                <w:lang w:eastAsia="hr-HR"/>
              </w:rPr>
              <w:t>4</w:t>
            </w:r>
            <w:r w:rsidRPr="00BD2EA1">
              <w:rPr>
                <w:rFonts w:ascii="Arial" w:eastAsia="Times New Roman" w:hAnsi="Arial" w:cs="Arial"/>
                <w:lang w:eastAsia="hr-HR"/>
              </w:rPr>
              <w:t>.1.1. Osiguranje i poboljšanje dostupnosti odgoja i obrazovanja djeci i njihovim roditeljima</w:t>
            </w:r>
          </w:p>
        </w:tc>
        <w:tc>
          <w:tcPr>
            <w:tcW w:w="1701" w:type="dxa"/>
            <w:tcBorders>
              <w:top w:val="nil"/>
              <w:left w:val="nil"/>
              <w:bottom w:val="single" w:sz="4" w:space="0" w:color="auto"/>
              <w:right w:val="single" w:sz="4" w:space="0" w:color="auto"/>
            </w:tcBorders>
            <w:shd w:val="clear" w:color="auto" w:fill="auto"/>
            <w:vAlign w:val="center"/>
            <w:hideMark/>
          </w:tcPr>
          <w:p w:rsidR="00A6598E" w:rsidRPr="00A6598E" w:rsidRDefault="00A6598E" w:rsidP="00CE24C6">
            <w:pPr>
              <w:spacing w:after="0" w:line="240" w:lineRule="auto"/>
              <w:jc w:val="both"/>
              <w:rPr>
                <w:rFonts w:ascii="Arial" w:eastAsia="Times New Roman" w:hAnsi="Arial" w:cs="Arial"/>
                <w:lang w:eastAsia="hr-HR"/>
              </w:rPr>
            </w:pPr>
            <w:r w:rsidRPr="00A6598E">
              <w:rPr>
                <w:rFonts w:ascii="Arial" w:eastAsia="Times New Roman" w:hAnsi="Arial" w:cs="Arial"/>
                <w:lang w:eastAsia="hr-HR"/>
              </w:rPr>
              <w:t xml:space="preserve">2402 </w:t>
            </w:r>
            <w:r w:rsidRPr="00A6598E">
              <w:rPr>
                <w:rFonts w:ascii="Arial" w:eastAsia="Times New Roman" w:hAnsi="Arial" w:cs="Arial"/>
                <w:bCs/>
                <w:lang w:eastAsia="hr-HR"/>
              </w:rPr>
              <w:t>Investicijsko održavanje srednjih škola</w:t>
            </w:r>
          </w:p>
        </w:tc>
        <w:tc>
          <w:tcPr>
            <w:tcW w:w="2126" w:type="dxa"/>
            <w:tcBorders>
              <w:top w:val="nil"/>
              <w:left w:val="nil"/>
              <w:bottom w:val="single" w:sz="4" w:space="0" w:color="auto"/>
              <w:right w:val="single" w:sz="4" w:space="0" w:color="auto"/>
            </w:tcBorders>
            <w:shd w:val="clear" w:color="auto" w:fill="auto"/>
            <w:vAlign w:val="center"/>
            <w:hideMark/>
          </w:tcPr>
          <w:p w:rsidR="00A6598E" w:rsidRPr="00BD2EA1" w:rsidRDefault="00A6598E" w:rsidP="00CE24C6">
            <w:pPr>
              <w:spacing w:after="0" w:line="240" w:lineRule="auto"/>
              <w:jc w:val="both"/>
              <w:rPr>
                <w:rFonts w:ascii="Arial" w:eastAsia="Times New Roman" w:hAnsi="Arial" w:cs="Arial"/>
                <w:lang w:eastAsia="hr-HR"/>
              </w:rPr>
            </w:pPr>
            <w:r w:rsidRPr="00BD2EA1">
              <w:rPr>
                <w:rFonts w:ascii="Arial" w:eastAsia="Times New Roman" w:hAnsi="Arial" w:cs="Arial"/>
                <w:lang w:eastAsia="hr-HR"/>
              </w:rPr>
              <w:t>A</w:t>
            </w:r>
            <w:r>
              <w:rPr>
                <w:rFonts w:ascii="Arial" w:eastAsia="Times New Roman" w:hAnsi="Arial" w:cs="Arial"/>
                <w:lang w:eastAsia="hr-HR"/>
              </w:rPr>
              <w:t>240201</w:t>
            </w:r>
          </w:p>
        </w:tc>
        <w:tc>
          <w:tcPr>
            <w:tcW w:w="2001" w:type="dxa"/>
            <w:tcBorders>
              <w:top w:val="nil"/>
              <w:left w:val="nil"/>
              <w:bottom w:val="single" w:sz="4" w:space="0" w:color="auto"/>
              <w:right w:val="single" w:sz="4" w:space="0" w:color="auto"/>
            </w:tcBorders>
            <w:shd w:val="clear" w:color="auto" w:fill="auto"/>
            <w:noWrap/>
            <w:vAlign w:val="center"/>
          </w:tcPr>
          <w:p w:rsidR="00A6598E" w:rsidRPr="00BD2EA1" w:rsidRDefault="001D3E40" w:rsidP="001D3E40">
            <w:pPr>
              <w:spacing w:after="0" w:line="240" w:lineRule="auto"/>
              <w:jc w:val="right"/>
              <w:rPr>
                <w:rFonts w:ascii="Arial" w:eastAsia="Times New Roman" w:hAnsi="Arial" w:cs="Arial"/>
                <w:lang w:eastAsia="hr-HR"/>
              </w:rPr>
            </w:pPr>
            <w:r>
              <w:rPr>
                <w:rFonts w:ascii="Arial" w:eastAsia="Times New Roman" w:hAnsi="Arial" w:cs="Arial"/>
                <w:lang w:eastAsia="hr-HR"/>
              </w:rPr>
              <w:t>2.008,84</w:t>
            </w:r>
          </w:p>
        </w:tc>
      </w:tr>
      <w:tr w:rsidR="00A65836" w:rsidRPr="00A65836" w:rsidTr="001D3E40">
        <w:trPr>
          <w:trHeight w:val="469"/>
        </w:trPr>
        <w:tc>
          <w:tcPr>
            <w:tcW w:w="6799" w:type="dxa"/>
            <w:gridSpan w:val="3"/>
            <w:tcBorders>
              <w:top w:val="single" w:sz="4" w:space="0" w:color="auto"/>
              <w:left w:val="single" w:sz="4" w:space="0" w:color="auto"/>
              <w:bottom w:val="single" w:sz="4" w:space="0" w:color="auto"/>
              <w:right w:val="single" w:sz="4" w:space="0" w:color="auto"/>
            </w:tcBorders>
            <w:shd w:val="clear" w:color="000000" w:fill="BDD7EE"/>
            <w:noWrap/>
            <w:vAlign w:val="center"/>
            <w:hideMark/>
          </w:tcPr>
          <w:p w:rsidR="00A65836" w:rsidRPr="00A65836" w:rsidRDefault="00A65836" w:rsidP="00CE24C6">
            <w:pPr>
              <w:spacing w:after="0" w:line="240" w:lineRule="auto"/>
              <w:jc w:val="both"/>
              <w:rPr>
                <w:rFonts w:ascii="Arial" w:eastAsia="Times New Roman" w:hAnsi="Arial" w:cs="Arial"/>
                <w:b/>
                <w:bCs/>
                <w:lang w:eastAsia="hr-HR"/>
              </w:rPr>
            </w:pPr>
            <w:r w:rsidRPr="00A65836">
              <w:rPr>
                <w:rFonts w:ascii="Arial" w:eastAsia="Times New Roman" w:hAnsi="Arial" w:cs="Arial"/>
                <w:b/>
                <w:bCs/>
                <w:lang w:eastAsia="hr-HR"/>
              </w:rPr>
              <w:t>UKUPNO:</w:t>
            </w:r>
          </w:p>
        </w:tc>
        <w:tc>
          <w:tcPr>
            <w:tcW w:w="2001" w:type="dxa"/>
            <w:tcBorders>
              <w:top w:val="nil"/>
              <w:left w:val="nil"/>
              <w:bottom w:val="single" w:sz="4" w:space="0" w:color="auto"/>
              <w:right w:val="single" w:sz="4" w:space="0" w:color="auto"/>
            </w:tcBorders>
            <w:shd w:val="clear" w:color="000000" w:fill="BDD7EE"/>
            <w:noWrap/>
            <w:vAlign w:val="center"/>
          </w:tcPr>
          <w:p w:rsidR="00A65836" w:rsidRPr="00A65836" w:rsidRDefault="001D3E40" w:rsidP="00A65836">
            <w:pPr>
              <w:spacing w:after="0" w:line="240" w:lineRule="auto"/>
              <w:jc w:val="right"/>
              <w:rPr>
                <w:rFonts w:ascii="Arial" w:eastAsia="Times New Roman" w:hAnsi="Arial" w:cs="Arial"/>
                <w:lang w:eastAsia="hr-HR"/>
              </w:rPr>
            </w:pPr>
            <w:r>
              <w:rPr>
                <w:rFonts w:ascii="Arial" w:eastAsia="Times New Roman" w:hAnsi="Arial" w:cs="Arial"/>
                <w:lang w:eastAsia="hr-HR"/>
              </w:rPr>
              <w:t>2.008,84</w:t>
            </w:r>
          </w:p>
        </w:tc>
      </w:tr>
    </w:tbl>
    <w:p w:rsidR="00A6598E" w:rsidRDefault="00A6598E" w:rsidP="00A6598E">
      <w:pPr>
        <w:spacing w:after="0" w:line="240" w:lineRule="auto"/>
        <w:jc w:val="both"/>
        <w:rPr>
          <w:rFonts w:ascii="Arial" w:eastAsia="Times New Roman" w:hAnsi="Arial" w:cs="Arial"/>
          <w:lang w:eastAsia="hr-HR"/>
        </w:rPr>
      </w:pPr>
    </w:p>
    <w:p w:rsidR="007F0FCE" w:rsidRDefault="001D3E40" w:rsidP="00A6598E">
      <w:pPr>
        <w:spacing w:after="0" w:line="240" w:lineRule="auto"/>
        <w:jc w:val="both"/>
        <w:rPr>
          <w:rFonts w:ascii="Arial" w:eastAsia="Times New Roman" w:hAnsi="Arial" w:cs="Arial"/>
          <w:lang w:eastAsia="hr-HR"/>
        </w:rPr>
      </w:pPr>
      <w:r>
        <w:rPr>
          <w:rFonts w:ascii="Arial" w:eastAsia="Times New Roman" w:hAnsi="Arial" w:cs="Arial"/>
          <w:lang w:eastAsia="hr-HR"/>
        </w:rPr>
        <w:t>Postavljene su nove brave i portafon na vratima Škole radi sigurnosti kako bi Škola bila zaključana.</w:t>
      </w:r>
      <w:r w:rsidR="00FD7F55">
        <w:rPr>
          <w:rFonts w:ascii="Arial" w:eastAsia="Times New Roman" w:hAnsi="Arial" w:cs="Arial"/>
          <w:lang w:eastAsia="hr-HR"/>
        </w:rPr>
        <w:t xml:space="preserve"> Profesori imaju kartice kojima ulaze u Školu.</w:t>
      </w:r>
      <w:r>
        <w:rPr>
          <w:rFonts w:ascii="Arial" w:eastAsia="Times New Roman" w:hAnsi="Arial" w:cs="Arial"/>
          <w:lang w:eastAsia="hr-HR"/>
        </w:rPr>
        <w:t xml:space="preserve"> </w:t>
      </w:r>
    </w:p>
    <w:p w:rsidR="00A65836" w:rsidRDefault="00A65836" w:rsidP="00A6598E">
      <w:pPr>
        <w:spacing w:after="0" w:line="240" w:lineRule="auto"/>
        <w:jc w:val="both"/>
        <w:rPr>
          <w:rFonts w:ascii="Arial" w:eastAsia="Times New Roman" w:hAnsi="Arial" w:cs="Arial"/>
          <w:lang w:eastAsia="hr-HR"/>
        </w:rPr>
      </w:pPr>
    </w:p>
    <w:p w:rsidR="0043277A" w:rsidRDefault="0043277A" w:rsidP="00A6598E">
      <w:pPr>
        <w:spacing w:after="0" w:line="240" w:lineRule="auto"/>
        <w:jc w:val="both"/>
        <w:rPr>
          <w:rFonts w:ascii="Arial" w:eastAsia="Times New Roman" w:hAnsi="Arial" w:cs="Arial"/>
          <w:lang w:eastAsia="hr-HR"/>
        </w:rPr>
      </w:pPr>
    </w:p>
    <w:p w:rsidR="00A6598E" w:rsidRPr="00BD2EA1" w:rsidRDefault="00A6598E" w:rsidP="00A6598E">
      <w:pPr>
        <w:spacing w:after="0" w:line="240" w:lineRule="auto"/>
        <w:jc w:val="both"/>
        <w:rPr>
          <w:rFonts w:ascii="Arial" w:eastAsia="Times New Roman" w:hAnsi="Arial" w:cs="Arial"/>
          <w:b/>
          <w:bCs/>
          <w:lang w:eastAsia="hr-HR"/>
        </w:rPr>
      </w:pPr>
      <w:r w:rsidRPr="00BD2EA1">
        <w:rPr>
          <w:rFonts w:ascii="Arial" w:eastAsia="Times New Roman" w:hAnsi="Arial" w:cs="Arial"/>
          <w:b/>
          <w:bCs/>
          <w:lang w:eastAsia="hr-HR"/>
        </w:rPr>
        <w:t>POKAZATELJI USPJEŠNOSTI:</w:t>
      </w:r>
    </w:p>
    <w:p w:rsidR="00A6598E" w:rsidRPr="00BD2EA1" w:rsidRDefault="00A6598E" w:rsidP="00A6598E">
      <w:pPr>
        <w:spacing w:after="0" w:line="240" w:lineRule="auto"/>
        <w:jc w:val="both"/>
        <w:rPr>
          <w:rFonts w:ascii="Arial" w:eastAsia="Times New Roman" w:hAnsi="Arial" w:cs="Arial"/>
          <w:bCs/>
          <w:lang w:eastAsia="hr-HR"/>
        </w:rPr>
      </w:pPr>
    </w:p>
    <w:tbl>
      <w:tblPr>
        <w:tblW w:w="8800" w:type="dxa"/>
        <w:tblLook w:val="04A0" w:firstRow="1" w:lastRow="0" w:firstColumn="1" w:lastColumn="0" w:noHBand="0" w:noVBand="1"/>
      </w:tblPr>
      <w:tblGrid>
        <w:gridCol w:w="2830"/>
        <w:gridCol w:w="1985"/>
        <w:gridCol w:w="1605"/>
        <w:gridCol w:w="2380"/>
      </w:tblGrid>
      <w:tr w:rsidR="00A6598E" w:rsidRPr="00402880" w:rsidTr="00DB0EB9">
        <w:trPr>
          <w:trHeight w:val="972"/>
        </w:trPr>
        <w:tc>
          <w:tcPr>
            <w:tcW w:w="283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A6598E" w:rsidRPr="00402880" w:rsidRDefault="00A6598E" w:rsidP="00CE24C6">
            <w:pPr>
              <w:spacing w:after="0" w:line="240" w:lineRule="auto"/>
              <w:jc w:val="both"/>
              <w:rPr>
                <w:rFonts w:ascii="Arial" w:eastAsia="Times New Roman" w:hAnsi="Arial" w:cs="Arial"/>
                <w:lang w:eastAsia="hr-HR"/>
              </w:rPr>
            </w:pPr>
            <w:r>
              <w:rPr>
                <w:rFonts w:ascii="Arial" w:eastAsia="Times New Roman" w:hAnsi="Arial" w:cs="Arial"/>
                <w:lang w:eastAsia="hr-HR"/>
              </w:rPr>
              <w:t>Pokazatelj rezultata</w:t>
            </w:r>
          </w:p>
        </w:tc>
        <w:tc>
          <w:tcPr>
            <w:tcW w:w="1985" w:type="dxa"/>
            <w:tcBorders>
              <w:top w:val="single" w:sz="4" w:space="0" w:color="auto"/>
              <w:left w:val="nil"/>
              <w:bottom w:val="single" w:sz="4" w:space="0" w:color="auto"/>
              <w:right w:val="single" w:sz="4" w:space="0" w:color="auto"/>
            </w:tcBorders>
            <w:shd w:val="clear" w:color="auto" w:fill="FFF2CC" w:themeFill="accent4" w:themeFillTint="33"/>
            <w:vAlign w:val="center"/>
          </w:tcPr>
          <w:p w:rsidR="00A6598E" w:rsidRPr="00402880" w:rsidRDefault="00A6598E" w:rsidP="00CE24C6">
            <w:pPr>
              <w:spacing w:after="0" w:line="240" w:lineRule="auto"/>
              <w:jc w:val="both"/>
              <w:rPr>
                <w:rFonts w:ascii="Arial" w:eastAsia="Times New Roman" w:hAnsi="Arial" w:cs="Arial"/>
                <w:lang w:eastAsia="hr-HR"/>
              </w:rPr>
            </w:pPr>
            <w:r>
              <w:rPr>
                <w:rFonts w:ascii="Arial" w:eastAsia="Times New Roman" w:hAnsi="Arial" w:cs="Arial"/>
                <w:lang w:eastAsia="hr-HR"/>
              </w:rPr>
              <w:t>Početna vrijednost (godina)</w:t>
            </w:r>
          </w:p>
        </w:tc>
        <w:tc>
          <w:tcPr>
            <w:tcW w:w="1605" w:type="dxa"/>
            <w:tcBorders>
              <w:top w:val="single" w:sz="4" w:space="0" w:color="auto"/>
              <w:left w:val="nil"/>
              <w:bottom w:val="single" w:sz="4" w:space="0" w:color="auto"/>
              <w:right w:val="single" w:sz="4" w:space="0" w:color="auto"/>
            </w:tcBorders>
            <w:shd w:val="clear" w:color="auto" w:fill="FFF2CC" w:themeFill="accent4" w:themeFillTint="33"/>
            <w:vAlign w:val="center"/>
          </w:tcPr>
          <w:p w:rsidR="00A6598E" w:rsidRPr="00402880" w:rsidRDefault="001D3E40" w:rsidP="00CE24C6">
            <w:pPr>
              <w:spacing w:after="0" w:line="240" w:lineRule="auto"/>
              <w:jc w:val="both"/>
              <w:rPr>
                <w:rFonts w:ascii="Arial" w:eastAsia="Times New Roman" w:hAnsi="Arial" w:cs="Arial"/>
                <w:lang w:eastAsia="hr-HR"/>
              </w:rPr>
            </w:pPr>
            <w:r>
              <w:rPr>
                <w:rFonts w:ascii="Arial" w:eastAsia="Times New Roman" w:hAnsi="Arial" w:cs="Arial"/>
                <w:lang w:eastAsia="hr-HR"/>
              </w:rPr>
              <w:t>Ciljna vrijednost 2025</w:t>
            </w:r>
            <w:r w:rsidR="00A6598E">
              <w:rPr>
                <w:rFonts w:ascii="Arial" w:eastAsia="Times New Roman" w:hAnsi="Arial" w:cs="Arial"/>
                <w:lang w:eastAsia="hr-HR"/>
              </w:rPr>
              <w:t>.</w:t>
            </w:r>
          </w:p>
        </w:tc>
        <w:tc>
          <w:tcPr>
            <w:tcW w:w="2380" w:type="dxa"/>
            <w:tcBorders>
              <w:top w:val="single" w:sz="4" w:space="0" w:color="auto"/>
              <w:left w:val="nil"/>
              <w:bottom w:val="single" w:sz="4" w:space="0" w:color="auto"/>
              <w:right w:val="single" w:sz="4" w:space="0" w:color="auto"/>
            </w:tcBorders>
            <w:shd w:val="clear" w:color="auto" w:fill="FFF2CC" w:themeFill="accent4" w:themeFillTint="33"/>
            <w:noWrap/>
            <w:vAlign w:val="center"/>
          </w:tcPr>
          <w:p w:rsidR="00A6598E" w:rsidRPr="00402880" w:rsidRDefault="00A6598E" w:rsidP="00CE24C6">
            <w:pPr>
              <w:spacing w:after="0" w:line="240" w:lineRule="auto"/>
              <w:jc w:val="both"/>
              <w:rPr>
                <w:rFonts w:ascii="Arial" w:eastAsia="Times New Roman" w:hAnsi="Arial" w:cs="Arial"/>
                <w:lang w:eastAsia="hr-HR"/>
              </w:rPr>
            </w:pPr>
            <w:r>
              <w:rPr>
                <w:rFonts w:ascii="Arial" w:eastAsia="Times New Roman" w:hAnsi="Arial" w:cs="Arial"/>
                <w:lang w:eastAsia="hr-HR"/>
              </w:rPr>
              <w:t>Ostv</w:t>
            </w:r>
            <w:r w:rsidR="007F0FCE">
              <w:rPr>
                <w:rFonts w:ascii="Arial" w:eastAsia="Times New Roman" w:hAnsi="Arial" w:cs="Arial"/>
                <w:lang w:eastAsia="hr-HR"/>
              </w:rPr>
              <w:t>aren</w:t>
            </w:r>
            <w:r w:rsidR="001D3E40">
              <w:rPr>
                <w:rFonts w:ascii="Arial" w:eastAsia="Times New Roman" w:hAnsi="Arial" w:cs="Arial"/>
                <w:lang w:eastAsia="hr-HR"/>
              </w:rPr>
              <w:t>a vrijednost u periodu 01-6/2025.</w:t>
            </w:r>
          </w:p>
        </w:tc>
      </w:tr>
      <w:tr w:rsidR="00A6598E" w:rsidRPr="00402880" w:rsidTr="00DB0EB9">
        <w:trPr>
          <w:trHeight w:val="690"/>
        </w:trPr>
        <w:tc>
          <w:tcPr>
            <w:tcW w:w="2830" w:type="dxa"/>
            <w:tcBorders>
              <w:top w:val="nil"/>
              <w:left w:val="single" w:sz="4" w:space="0" w:color="auto"/>
              <w:bottom w:val="single" w:sz="4" w:space="0" w:color="auto"/>
              <w:right w:val="single" w:sz="4" w:space="0" w:color="auto"/>
            </w:tcBorders>
            <w:shd w:val="clear" w:color="auto" w:fill="auto"/>
            <w:vAlign w:val="center"/>
          </w:tcPr>
          <w:p w:rsidR="00A6598E" w:rsidRPr="00A6598E" w:rsidRDefault="00A6598E" w:rsidP="00CE24C6">
            <w:pPr>
              <w:spacing w:after="0" w:line="240" w:lineRule="auto"/>
              <w:jc w:val="both"/>
              <w:rPr>
                <w:rFonts w:ascii="Arial" w:eastAsia="Times New Roman" w:hAnsi="Arial" w:cs="Arial"/>
                <w:lang w:eastAsia="hr-HR"/>
              </w:rPr>
            </w:pPr>
            <w:r w:rsidRPr="00A6598E">
              <w:rPr>
                <w:rFonts w:ascii="Arial" w:eastAsia="Times New Roman" w:hAnsi="Arial" w:cs="Arial"/>
                <w:lang w:eastAsia="hr-HR"/>
              </w:rPr>
              <w:t>Investicijsko održavanje SŠ – minimalni standard</w:t>
            </w:r>
          </w:p>
        </w:tc>
        <w:tc>
          <w:tcPr>
            <w:tcW w:w="1985" w:type="dxa"/>
            <w:tcBorders>
              <w:top w:val="nil"/>
              <w:left w:val="nil"/>
              <w:bottom w:val="single" w:sz="4" w:space="0" w:color="auto"/>
              <w:right w:val="single" w:sz="4" w:space="0" w:color="auto"/>
            </w:tcBorders>
            <w:shd w:val="clear" w:color="auto" w:fill="auto"/>
            <w:vAlign w:val="center"/>
          </w:tcPr>
          <w:p w:rsidR="00A6598E" w:rsidRPr="00402880" w:rsidRDefault="001D3E40" w:rsidP="00CE24C6">
            <w:pPr>
              <w:spacing w:after="0" w:line="240" w:lineRule="auto"/>
              <w:jc w:val="both"/>
              <w:rPr>
                <w:rFonts w:ascii="Arial" w:eastAsia="Times New Roman" w:hAnsi="Arial" w:cs="Arial"/>
                <w:lang w:eastAsia="hr-HR"/>
              </w:rPr>
            </w:pPr>
            <w:r>
              <w:rPr>
                <w:rFonts w:ascii="Arial" w:eastAsia="Times New Roman" w:hAnsi="Arial" w:cs="Arial"/>
                <w:lang w:eastAsia="hr-HR"/>
              </w:rPr>
              <w:t>2025.</w:t>
            </w:r>
          </w:p>
        </w:tc>
        <w:tc>
          <w:tcPr>
            <w:tcW w:w="1605" w:type="dxa"/>
            <w:tcBorders>
              <w:top w:val="nil"/>
              <w:left w:val="nil"/>
              <w:bottom w:val="single" w:sz="4" w:space="0" w:color="auto"/>
              <w:right w:val="single" w:sz="4" w:space="0" w:color="auto"/>
            </w:tcBorders>
            <w:shd w:val="clear" w:color="auto" w:fill="auto"/>
            <w:vAlign w:val="center"/>
          </w:tcPr>
          <w:p w:rsidR="00A6598E" w:rsidRPr="00402880" w:rsidRDefault="00FD7F55" w:rsidP="007F0FCE">
            <w:pPr>
              <w:spacing w:after="0" w:line="240" w:lineRule="auto"/>
              <w:jc w:val="right"/>
              <w:rPr>
                <w:rFonts w:ascii="Arial" w:eastAsia="Times New Roman" w:hAnsi="Arial" w:cs="Arial"/>
                <w:lang w:eastAsia="hr-HR"/>
              </w:rPr>
            </w:pPr>
            <w:r>
              <w:rPr>
                <w:rFonts w:ascii="Arial" w:eastAsia="Times New Roman" w:hAnsi="Arial" w:cs="Arial"/>
                <w:lang w:eastAsia="hr-HR"/>
              </w:rPr>
              <w:t>40.000</w:t>
            </w:r>
            <w:r w:rsidR="007F0FCE">
              <w:rPr>
                <w:rFonts w:ascii="Arial" w:eastAsia="Times New Roman" w:hAnsi="Arial" w:cs="Arial"/>
                <w:lang w:eastAsia="hr-HR"/>
              </w:rPr>
              <w:t>,00</w:t>
            </w:r>
          </w:p>
        </w:tc>
        <w:tc>
          <w:tcPr>
            <w:tcW w:w="2380" w:type="dxa"/>
            <w:tcBorders>
              <w:top w:val="nil"/>
              <w:left w:val="nil"/>
              <w:bottom w:val="single" w:sz="4" w:space="0" w:color="auto"/>
              <w:right w:val="single" w:sz="4" w:space="0" w:color="auto"/>
            </w:tcBorders>
            <w:shd w:val="clear" w:color="auto" w:fill="auto"/>
            <w:noWrap/>
            <w:vAlign w:val="center"/>
          </w:tcPr>
          <w:p w:rsidR="00A6598E" w:rsidRPr="00402880" w:rsidRDefault="00FD7F55" w:rsidP="00FD7F55">
            <w:pPr>
              <w:spacing w:after="0" w:line="240" w:lineRule="auto"/>
              <w:jc w:val="right"/>
              <w:rPr>
                <w:rFonts w:ascii="Arial" w:eastAsia="Times New Roman" w:hAnsi="Arial" w:cs="Arial"/>
                <w:lang w:eastAsia="hr-HR"/>
              </w:rPr>
            </w:pPr>
            <w:r>
              <w:rPr>
                <w:rFonts w:ascii="Arial" w:eastAsia="Times New Roman" w:hAnsi="Arial" w:cs="Arial"/>
                <w:lang w:eastAsia="hr-HR"/>
              </w:rPr>
              <w:t>2.008,84</w:t>
            </w:r>
          </w:p>
        </w:tc>
      </w:tr>
    </w:tbl>
    <w:p w:rsidR="00A6598E" w:rsidRDefault="00A6598E" w:rsidP="00A6598E">
      <w:pPr>
        <w:spacing w:after="0" w:line="240" w:lineRule="auto"/>
        <w:jc w:val="both"/>
        <w:rPr>
          <w:rFonts w:ascii="Arial" w:eastAsia="Times New Roman" w:hAnsi="Arial" w:cs="Arial"/>
          <w:lang w:eastAsia="hr-HR"/>
        </w:rPr>
      </w:pPr>
    </w:p>
    <w:p w:rsidR="00A6598E" w:rsidRPr="008B6144" w:rsidRDefault="00A6598E" w:rsidP="00A6598E">
      <w:pPr>
        <w:spacing w:after="0" w:line="240" w:lineRule="auto"/>
        <w:ind w:firstLine="708"/>
        <w:jc w:val="both"/>
        <w:rPr>
          <w:rFonts w:ascii="Arial" w:eastAsia="Times New Roman" w:hAnsi="Arial" w:cs="Arial"/>
          <w:noProof/>
          <w:lang w:eastAsia="hr-HR"/>
        </w:rPr>
      </w:pPr>
      <w:r>
        <w:rPr>
          <w:rFonts w:ascii="Arial" w:eastAsia="Times New Roman" w:hAnsi="Arial" w:cs="Arial"/>
          <w:noProof/>
          <w:lang w:eastAsia="hr-HR"/>
        </w:rPr>
        <w:t xml:space="preserve">Sredstva su planirana u Proračunu Istarske županije te </w:t>
      </w:r>
      <w:r w:rsidR="007F0FCE">
        <w:rPr>
          <w:rFonts w:ascii="Arial" w:eastAsia="Times New Roman" w:hAnsi="Arial" w:cs="Arial"/>
          <w:noProof/>
          <w:lang w:eastAsia="hr-HR"/>
        </w:rPr>
        <w:t>se planira rekonstrukcija sanitarnih čvorova u suterenu Škole.</w:t>
      </w:r>
    </w:p>
    <w:p w:rsidR="00D904DD" w:rsidRDefault="00D904DD" w:rsidP="00D904DD">
      <w:pPr>
        <w:spacing w:after="0" w:line="240" w:lineRule="auto"/>
        <w:jc w:val="both"/>
        <w:rPr>
          <w:rFonts w:ascii="Arial" w:eastAsia="Times New Roman" w:hAnsi="Arial" w:cs="Arial"/>
          <w:noProof/>
          <w:lang w:eastAsia="hr-HR"/>
        </w:rPr>
      </w:pPr>
    </w:p>
    <w:p w:rsidR="0043277A" w:rsidRDefault="0043277A" w:rsidP="00D904DD">
      <w:pPr>
        <w:spacing w:after="0" w:line="240" w:lineRule="auto"/>
        <w:jc w:val="both"/>
        <w:rPr>
          <w:rFonts w:ascii="Arial" w:eastAsia="Times New Roman" w:hAnsi="Arial" w:cs="Arial"/>
          <w:noProof/>
          <w:lang w:eastAsia="hr-HR"/>
        </w:rPr>
      </w:pPr>
    </w:p>
    <w:p w:rsidR="0043277A" w:rsidRDefault="0043277A" w:rsidP="00D904DD">
      <w:pPr>
        <w:spacing w:after="0" w:line="240" w:lineRule="auto"/>
        <w:jc w:val="both"/>
        <w:rPr>
          <w:rFonts w:ascii="Arial" w:eastAsia="Times New Roman" w:hAnsi="Arial" w:cs="Arial"/>
          <w:noProof/>
          <w:lang w:eastAsia="hr-HR"/>
        </w:rPr>
      </w:pPr>
    </w:p>
    <w:p w:rsidR="00DB0EB9" w:rsidRDefault="00DB0EB9" w:rsidP="00D904DD">
      <w:pPr>
        <w:spacing w:after="0" w:line="240" w:lineRule="auto"/>
        <w:jc w:val="both"/>
        <w:rPr>
          <w:rFonts w:ascii="Arial" w:eastAsia="Times New Roman" w:hAnsi="Arial" w:cs="Arial"/>
          <w:noProof/>
          <w:lang w:eastAsia="hr-HR"/>
        </w:rPr>
      </w:pPr>
    </w:p>
    <w:p w:rsidR="00DB0EB9" w:rsidRDefault="00DB0EB9" w:rsidP="00D904DD">
      <w:pPr>
        <w:spacing w:after="0" w:line="240" w:lineRule="auto"/>
        <w:jc w:val="both"/>
        <w:rPr>
          <w:rFonts w:ascii="Arial" w:eastAsia="Times New Roman" w:hAnsi="Arial" w:cs="Arial"/>
          <w:noProof/>
          <w:lang w:eastAsia="hr-HR"/>
        </w:rPr>
      </w:pPr>
    </w:p>
    <w:p w:rsidR="00DB0EB9" w:rsidRDefault="00DB0EB9" w:rsidP="00D904DD">
      <w:pPr>
        <w:spacing w:after="0" w:line="240" w:lineRule="auto"/>
        <w:jc w:val="both"/>
        <w:rPr>
          <w:rFonts w:ascii="Arial" w:eastAsia="Times New Roman" w:hAnsi="Arial" w:cs="Arial"/>
          <w:noProof/>
          <w:lang w:eastAsia="hr-HR"/>
        </w:rPr>
      </w:pPr>
    </w:p>
    <w:p w:rsidR="00DB0EB9" w:rsidRDefault="00DB0EB9" w:rsidP="00D904DD">
      <w:pPr>
        <w:spacing w:after="0" w:line="240" w:lineRule="auto"/>
        <w:jc w:val="both"/>
        <w:rPr>
          <w:rFonts w:ascii="Arial" w:eastAsia="Times New Roman" w:hAnsi="Arial" w:cs="Arial"/>
          <w:noProof/>
          <w:lang w:eastAsia="hr-HR"/>
        </w:rPr>
      </w:pPr>
    </w:p>
    <w:p w:rsidR="004D69C5" w:rsidRPr="00D904DD" w:rsidRDefault="004D69C5" w:rsidP="004D69C5">
      <w:pPr>
        <w:pStyle w:val="Odlomakpopisa"/>
        <w:numPr>
          <w:ilvl w:val="0"/>
          <w:numId w:val="2"/>
        </w:numPr>
        <w:spacing w:after="0" w:line="240" w:lineRule="auto"/>
        <w:jc w:val="both"/>
        <w:rPr>
          <w:rFonts w:ascii="Arial" w:eastAsia="Times New Roman" w:hAnsi="Arial" w:cs="Arial"/>
          <w:b/>
          <w:lang w:eastAsia="hr-HR"/>
        </w:rPr>
      </w:pPr>
      <w:r>
        <w:rPr>
          <w:rFonts w:ascii="Arial" w:eastAsia="Times New Roman" w:hAnsi="Arial" w:cs="Arial"/>
          <w:b/>
          <w:bCs/>
          <w:u w:val="single"/>
          <w:lang w:eastAsia="hr-HR"/>
        </w:rPr>
        <w:lastRenderedPageBreak/>
        <w:t>PROGRAM 2406 Opremanje u srednjim školama</w:t>
      </w:r>
    </w:p>
    <w:p w:rsidR="004D69C5" w:rsidRDefault="004D69C5" w:rsidP="004D69C5">
      <w:pPr>
        <w:spacing w:after="0" w:line="240" w:lineRule="auto"/>
        <w:jc w:val="both"/>
        <w:rPr>
          <w:rFonts w:ascii="Arial" w:eastAsia="Times New Roman" w:hAnsi="Arial" w:cs="Arial"/>
          <w:b/>
          <w:lang w:eastAsia="hr-HR"/>
        </w:rPr>
      </w:pPr>
    </w:p>
    <w:p w:rsidR="004D69C5" w:rsidRPr="00D904DD" w:rsidRDefault="004D69C5" w:rsidP="004D69C5">
      <w:pPr>
        <w:pStyle w:val="Odlomakpopisa"/>
        <w:numPr>
          <w:ilvl w:val="1"/>
          <w:numId w:val="2"/>
        </w:numPr>
        <w:spacing w:after="0" w:line="240" w:lineRule="auto"/>
        <w:jc w:val="both"/>
        <w:rPr>
          <w:rFonts w:ascii="Arial" w:eastAsia="Times New Roman" w:hAnsi="Arial" w:cs="Arial"/>
          <w:b/>
          <w:lang w:eastAsia="hr-HR"/>
        </w:rPr>
      </w:pPr>
      <w:r>
        <w:rPr>
          <w:rFonts w:ascii="Arial" w:eastAsia="Times New Roman" w:hAnsi="Arial" w:cs="Arial"/>
          <w:b/>
          <w:bCs/>
          <w:lang w:eastAsia="hr-HR"/>
        </w:rPr>
        <w:t>A240604 Opremanje kabineta</w:t>
      </w:r>
    </w:p>
    <w:p w:rsidR="004D69C5" w:rsidRPr="00D904DD" w:rsidRDefault="004D69C5" w:rsidP="004D69C5">
      <w:pPr>
        <w:spacing w:after="0" w:line="240" w:lineRule="auto"/>
        <w:ind w:left="720"/>
        <w:jc w:val="both"/>
        <w:rPr>
          <w:rFonts w:ascii="Arial" w:eastAsia="Times New Roman" w:hAnsi="Arial" w:cs="Arial"/>
          <w:b/>
          <w:lang w:eastAsia="hr-HR"/>
        </w:rPr>
      </w:pPr>
    </w:p>
    <w:p w:rsidR="004D69C5" w:rsidRDefault="007F0FCE" w:rsidP="004D69C5">
      <w:pPr>
        <w:spacing w:after="0" w:line="240" w:lineRule="auto"/>
        <w:jc w:val="both"/>
        <w:rPr>
          <w:rFonts w:ascii="Arial" w:eastAsia="Times New Roman" w:hAnsi="Arial" w:cs="Arial"/>
          <w:noProof/>
          <w:lang w:eastAsia="hr-HR"/>
        </w:rPr>
      </w:pPr>
      <w:r>
        <w:rPr>
          <w:rFonts w:ascii="Arial" w:eastAsia="Times New Roman" w:hAnsi="Arial" w:cs="Arial"/>
          <w:noProof/>
          <w:lang w:eastAsia="hr-HR"/>
        </w:rPr>
        <w:t>Školski namještaj i oprema te opremanje kabineta.</w:t>
      </w:r>
    </w:p>
    <w:p w:rsidR="004D69C5" w:rsidRDefault="004D69C5" w:rsidP="004D69C5">
      <w:pPr>
        <w:spacing w:after="0" w:line="240" w:lineRule="auto"/>
        <w:jc w:val="both"/>
        <w:rPr>
          <w:rFonts w:ascii="Arial" w:eastAsia="Times New Roman" w:hAnsi="Arial" w:cs="Arial"/>
          <w:noProof/>
          <w:lang w:eastAsia="hr-HR"/>
        </w:rPr>
      </w:pPr>
    </w:p>
    <w:p w:rsidR="004D69C5" w:rsidRPr="00BD2EA1" w:rsidRDefault="004D69C5" w:rsidP="004D69C5">
      <w:pPr>
        <w:spacing w:after="0" w:line="240" w:lineRule="auto"/>
        <w:jc w:val="both"/>
        <w:rPr>
          <w:rFonts w:ascii="Arial" w:eastAsia="Times New Roman" w:hAnsi="Arial" w:cs="Arial"/>
          <w:b/>
          <w:lang w:eastAsia="hr-HR"/>
        </w:rPr>
      </w:pPr>
      <w:r w:rsidRPr="00BD2EA1">
        <w:rPr>
          <w:rFonts w:ascii="Arial" w:eastAsia="Times New Roman" w:hAnsi="Arial" w:cs="Arial"/>
          <w:b/>
          <w:lang w:eastAsia="hr-HR"/>
        </w:rPr>
        <w:t>CILJ USPJEŠNOSTI:</w:t>
      </w:r>
    </w:p>
    <w:p w:rsidR="004D69C5" w:rsidRPr="00BD2EA1" w:rsidRDefault="004D69C5" w:rsidP="004D69C5">
      <w:pPr>
        <w:spacing w:after="0" w:line="240" w:lineRule="auto"/>
        <w:jc w:val="both"/>
        <w:rPr>
          <w:rFonts w:ascii="Arial" w:eastAsia="Times New Roman" w:hAnsi="Arial" w:cs="Arial"/>
          <w:b/>
          <w:lang w:eastAsia="hr-HR"/>
        </w:rPr>
      </w:pPr>
    </w:p>
    <w:p w:rsidR="004D69C5" w:rsidRDefault="004D69C5" w:rsidP="004D69C5">
      <w:pPr>
        <w:spacing w:after="0" w:line="240" w:lineRule="auto"/>
        <w:jc w:val="both"/>
        <w:rPr>
          <w:rFonts w:ascii="Arial" w:eastAsia="Times New Roman" w:hAnsi="Arial" w:cs="Arial"/>
          <w:lang w:eastAsia="hr-HR"/>
        </w:rPr>
      </w:pPr>
      <w:r w:rsidRPr="00BD2EA1">
        <w:rPr>
          <w:rFonts w:ascii="Arial" w:eastAsia="Times New Roman" w:hAnsi="Arial" w:cs="Arial"/>
          <w:lang w:eastAsia="hr-HR"/>
        </w:rPr>
        <w:t>Usklađeno s provedbenim programom Istarske županije 2022.-2025. godine, šifra mjere 2.1.1. Osiguranje i poboljšanje dostupnosti odgoja i obrazovanja dj</w:t>
      </w:r>
      <w:r>
        <w:rPr>
          <w:rFonts w:ascii="Arial" w:eastAsia="Times New Roman" w:hAnsi="Arial" w:cs="Arial"/>
          <w:lang w:eastAsia="hr-HR"/>
        </w:rPr>
        <w:t>eci i roditeljima/starateljima.</w:t>
      </w:r>
    </w:p>
    <w:p w:rsidR="004D69C5" w:rsidRDefault="004D69C5" w:rsidP="004D69C5">
      <w:pPr>
        <w:spacing w:after="0" w:line="240" w:lineRule="auto"/>
        <w:jc w:val="both"/>
        <w:rPr>
          <w:rFonts w:ascii="Arial" w:eastAsia="Times New Roman" w:hAnsi="Arial" w:cs="Arial"/>
          <w:lang w:eastAsia="hr-HR"/>
        </w:rPr>
      </w:pPr>
    </w:p>
    <w:tbl>
      <w:tblPr>
        <w:tblW w:w="8800" w:type="dxa"/>
        <w:tblLook w:val="04A0" w:firstRow="1" w:lastRow="0" w:firstColumn="1" w:lastColumn="0" w:noHBand="0" w:noVBand="1"/>
      </w:tblPr>
      <w:tblGrid>
        <w:gridCol w:w="2830"/>
        <w:gridCol w:w="2127"/>
        <w:gridCol w:w="1984"/>
        <w:gridCol w:w="1859"/>
      </w:tblGrid>
      <w:tr w:rsidR="004D69C5" w:rsidRPr="00BD2EA1" w:rsidTr="00DB0EB9">
        <w:trPr>
          <w:trHeight w:val="503"/>
        </w:trPr>
        <w:tc>
          <w:tcPr>
            <w:tcW w:w="2830"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4D69C5" w:rsidRPr="00BD2EA1" w:rsidRDefault="004D69C5" w:rsidP="00CE24C6">
            <w:pPr>
              <w:spacing w:after="0" w:line="240" w:lineRule="auto"/>
              <w:jc w:val="both"/>
              <w:rPr>
                <w:rFonts w:ascii="Arial" w:eastAsia="Times New Roman" w:hAnsi="Arial" w:cs="Arial"/>
                <w:b/>
                <w:bCs/>
                <w:lang w:eastAsia="hr-HR"/>
              </w:rPr>
            </w:pPr>
            <w:r w:rsidRPr="00BD2EA1">
              <w:rPr>
                <w:rFonts w:ascii="Arial" w:eastAsia="Times New Roman" w:hAnsi="Arial" w:cs="Arial"/>
                <w:b/>
                <w:bCs/>
                <w:lang w:eastAsia="hr-HR"/>
              </w:rPr>
              <w:t>Naziv prioriteta/posebnog cilja/ mjere</w:t>
            </w:r>
          </w:p>
        </w:tc>
        <w:tc>
          <w:tcPr>
            <w:tcW w:w="5970" w:type="dxa"/>
            <w:gridSpan w:val="3"/>
            <w:tcBorders>
              <w:top w:val="single" w:sz="4" w:space="0" w:color="auto"/>
              <w:left w:val="nil"/>
              <w:bottom w:val="single" w:sz="4" w:space="0" w:color="auto"/>
              <w:right w:val="single" w:sz="4" w:space="0" w:color="auto"/>
            </w:tcBorders>
            <w:shd w:val="clear" w:color="000000" w:fill="F2F2F2"/>
            <w:noWrap/>
            <w:vAlign w:val="center"/>
            <w:hideMark/>
          </w:tcPr>
          <w:p w:rsidR="004D69C5" w:rsidRPr="00BD2EA1" w:rsidRDefault="004D69C5" w:rsidP="00CE24C6">
            <w:pPr>
              <w:spacing w:after="0" w:line="240" w:lineRule="auto"/>
              <w:jc w:val="both"/>
              <w:rPr>
                <w:rFonts w:ascii="Arial" w:eastAsia="Times New Roman" w:hAnsi="Arial" w:cs="Arial"/>
                <w:b/>
                <w:bCs/>
                <w:lang w:eastAsia="hr-HR"/>
              </w:rPr>
            </w:pPr>
            <w:r w:rsidRPr="00BD2EA1">
              <w:rPr>
                <w:rFonts w:ascii="Arial" w:eastAsia="Times New Roman" w:hAnsi="Arial" w:cs="Arial"/>
                <w:b/>
                <w:bCs/>
                <w:lang w:eastAsia="hr-HR"/>
              </w:rPr>
              <w:t>Planirana sredstva u proračunu Istarske županije</w:t>
            </w:r>
          </w:p>
        </w:tc>
      </w:tr>
      <w:tr w:rsidR="004D69C5" w:rsidRPr="00BD2EA1" w:rsidTr="00DB0EB9">
        <w:trPr>
          <w:trHeight w:val="769"/>
        </w:trPr>
        <w:tc>
          <w:tcPr>
            <w:tcW w:w="2830" w:type="dxa"/>
            <w:vMerge/>
            <w:tcBorders>
              <w:top w:val="single" w:sz="4" w:space="0" w:color="auto"/>
              <w:left w:val="single" w:sz="4" w:space="0" w:color="auto"/>
              <w:bottom w:val="single" w:sz="4" w:space="0" w:color="auto"/>
              <w:right w:val="single" w:sz="4" w:space="0" w:color="auto"/>
            </w:tcBorders>
            <w:vAlign w:val="center"/>
            <w:hideMark/>
          </w:tcPr>
          <w:p w:rsidR="004D69C5" w:rsidRPr="00BD2EA1" w:rsidRDefault="004D69C5" w:rsidP="00CE24C6">
            <w:pPr>
              <w:spacing w:after="0" w:line="240" w:lineRule="auto"/>
              <w:jc w:val="both"/>
              <w:rPr>
                <w:rFonts w:ascii="Arial" w:eastAsia="Times New Roman" w:hAnsi="Arial" w:cs="Arial"/>
                <w:b/>
                <w:bCs/>
                <w:lang w:eastAsia="hr-HR"/>
              </w:rPr>
            </w:pPr>
          </w:p>
        </w:tc>
        <w:tc>
          <w:tcPr>
            <w:tcW w:w="2127" w:type="dxa"/>
            <w:tcBorders>
              <w:top w:val="nil"/>
              <w:left w:val="nil"/>
              <w:bottom w:val="single" w:sz="4" w:space="0" w:color="auto"/>
              <w:right w:val="single" w:sz="4" w:space="0" w:color="auto"/>
            </w:tcBorders>
            <w:shd w:val="clear" w:color="000000" w:fill="DDEBF7"/>
            <w:vAlign w:val="center"/>
            <w:hideMark/>
          </w:tcPr>
          <w:p w:rsidR="004D69C5" w:rsidRPr="00BD2EA1" w:rsidRDefault="004D69C5" w:rsidP="00CE24C6">
            <w:pPr>
              <w:spacing w:after="0" w:line="240" w:lineRule="auto"/>
              <w:jc w:val="both"/>
              <w:rPr>
                <w:rFonts w:ascii="Arial" w:eastAsia="Times New Roman" w:hAnsi="Arial" w:cs="Arial"/>
                <w:lang w:eastAsia="hr-HR"/>
              </w:rPr>
            </w:pPr>
            <w:r w:rsidRPr="00BD2EA1">
              <w:rPr>
                <w:rFonts w:ascii="Arial" w:eastAsia="Times New Roman" w:hAnsi="Arial" w:cs="Arial"/>
                <w:lang w:eastAsia="hr-HR"/>
              </w:rPr>
              <w:t>Program u Proračunu IŽ</w:t>
            </w:r>
          </w:p>
        </w:tc>
        <w:tc>
          <w:tcPr>
            <w:tcW w:w="1984" w:type="dxa"/>
            <w:tcBorders>
              <w:top w:val="nil"/>
              <w:left w:val="nil"/>
              <w:bottom w:val="single" w:sz="4" w:space="0" w:color="auto"/>
              <w:right w:val="single" w:sz="4" w:space="0" w:color="auto"/>
            </w:tcBorders>
            <w:shd w:val="clear" w:color="000000" w:fill="DDEBF7"/>
            <w:vAlign w:val="center"/>
            <w:hideMark/>
          </w:tcPr>
          <w:p w:rsidR="004D69C5" w:rsidRPr="00BD2EA1" w:rsidRDefault="004D69C5" w:rsidP="00CE24C6">
            <w:pPr>
              <w:spacing w:after="0" w:line="240" w:lineRule="auto"/>
              <w:jc w:val="both"/>
              <w:rPr>
                <w:rFonts w:ascii="Arial" w:eastAsia="Times New Roman" w:hAnsi="Arial" w:cs="Arial"/>
                <w:lang w:eastAsia="hr-HR"/>
              </w:rPr>
            </w:pPr>
            <w:r w:rsidRPr="00BD2EA1">
              <w:rPr>
                <w:rFonts w:ascii="Arial" w:eastAsia="Times New Roman" w:hAnsi="Arial" w:cs="Arial"/>
                <w:lang w:eastAsia="hr-HR"/>
              </w:rPr>
              <w:t>Poveznica na izvor financiranja u Proračunu IŽ</w:t>
            </w:r>
          </w:p>
        </w:tc>
        <w:tc>
          <w:tcPr>
            <w:tcW w:w="1859" w:type="dxa"/>
            <w:tcBorders>
              <w:top w:val="nil"/>
              <w:left w:val="nil"/>
              <w:bottom w:val="single" w:sz="4" w:space="0" w:color="auto"/>
              <w:right w:val="single" w:sz="4" w:space="0" w:color="auto"/>
            </w:tcBorders>
            <w:shd w:val="clear" w:color="000000" w:fill="DDEBF7"/>
            <w:vAlign w:val="center"/>
            <w:hideMark/>
          </w:tcPr>
          <w:p w:rsidR="004D69C5" w:rsidRPr="00BD2EA1" w:rsidRDefault="004D69C5" w:rsidP="00CE24C6">
            <w:pPr>
              <w:spacing w:after="0" w:line="240" w:lineRule="auto"/>
              <w:jc w:val="both"/>
              <w:rPr>
                <w:rFonts w:ascii="Arial" w:eastAsia="Times New Roman" w:hAnsi="Arial" w:cs="Arial"/>
                <w:lang w:eastAsia="hr-HR"/>
              </w:rPr>
            </w:pPr>
            <w:r w:rsidRPr="00BD2EA1">
              <w:rPr>
                <w:rFonts w:ascii="Arial" w:eastAsia="Times New Roman" w:hAnsi="Arial" w:cs="Arial"/>
                <w:lang w:eastAsia="hr-HR"/>
              </w:rPr>
              <w:t>Procijenjeni tr</w:t>
            </w:r>
            <w:r w:rsidR="00DB0EB9">
              <w:rPr>
                <w:rFonts w:ascii="Arial" w:eastAsia="Times New Roman" w:hAnsi="Arial" w:cs="Arial"/>
                <w:lang w:eastAsia="hr-HR"/>
              </w:rPr>
              <w:t>ošak provedbe mjere</w:t>
            </w:r>
          </w:p>
        </w:tc>
      </w:tr>
      <w:tr w:rsidR="004D69C5" w:rsidRPr="00BD2EA1" w:rsidTr="00CE24C6">
        <w:trPr>
          <w:trHeight w:val="612"/>
        </w:trPr>
        <w:tc>
          <w:tcPr>
            <w:tcW w:w="8800" w:type="dxa"/>
            <w:gridSpan w:val="4"/>
            <w:tcBorders>
              <w:top w:val="single" w:sz="4" w:space="0" w:color="auto"/>
              <w:left w:val="single" w:sz="4" w:space="0" w:color="auto"/>
              <w:bottom w:val="single" w:sz="4" w:space="0" w:color="auto"/>
              <w:right w:val="single" w:sz="4" w:space="0" w:color="auto"/>
            </w:tcBorders>
            <w:shd w:val="clear" w:color="000000" w:fill="E2EFDA"/>
            <w:vAlign w:val="center"/>
            <w:hideMark/>
          </w:tcPr>
          <w:p w:rsidR="004D69C5" w:rsidRPr="00BD2EA1" w:rsidRDefault="004D69C5" w:rsidP="00CE24C6">
            <w:pPr>
              <w:spacing w:after="0" w:line="240" w:lineRule="auto"/>
              <w:jc w:val="both"/>
              <w:rPr>
                <w:rFonts w:ascii="Arial" w:eastAsia="Times New Roman" w:hAnsi="Arial" w:cs="Arial"/>
                <w:b/>
                <w:bCs/>
                <w:lang w:eastAsia="hr-HR"/>
              </w:rPr>
            </w:pPr>
            <w:r>
              <w:rPr>
                <w:rFonts w:ascii="Arial" w:eastAsia="Times New Roman" w:hAnsi="Arial" w:cs="Arial"/>
                <w:b/>
                <w:bCs/>
                <w:lang w:eastAsia="hr-HR"/>
              </w:rPr>
              <w:t>6</w:t>
            </w:r>
            <w:r w:rsidRPr="00BD2EA1">
              <w:rPr>
                <w:rFonts w:ascii="Arial" w:eastAsia="Times New Roman" w:hAnsi="Arial" w:cs="Arial"/>
                <w:b/>
                <w:bCs/>
                <w:lang w:eastAsia="hr-HR"/>
              </w:rPr>
              <w:t>. PAMETNA REGIJA ZNANJA PREPOZNATLJIVA PO VISOKOJ KVALITETI ŽIVOTA, DOSTUPNOM OBRAZOVANJU I UKLJUČIVOSTI</w:t>
            </w:r>
          </w:p>
        </w:tc>
      </w:tr>
      <w:tr w:rsidR="004D69C5" w:rsidRPr="00BD2EA1" w:rsidTr="00CE24C6">
        <w:trPr>
          <w:trHeight w:val="469"/>
        </w:trPr>
        <w:tc>
          <w:tcPr>
            <w:tcW w:w="8800" w:type="dxa"/>
            <w:gridSpan w:val="4"/>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4D69C5" w:rsidRPr="00BD2EA1" w:rsidRDefault="004D69C5" w:rsidP="00CE24C6">
            <w:pPr>
              <w:spacing w:after="0" w:line="240" w:lineRule="auto"/>
              <w:jc w:val="both"/>
              <w:rPr>
                <w:rFonts w:ascii="Arial" w:eastAsia="Times New Roman" w:hAnsi="Arial" w:cs="Arial"/>
                <w:b/>
                <w:bCs/>
                <w:lang w:eastAsia="hr-HR"/>
              </w:rPr>
            </w:pPr>
            <w:r>
              <w:rPr>
                <w:rFonts w:ascii="Arial" w:eastAsia="Times New Roman" w:hAnsi="Arial" w:cs="Arial"/>
                <w:b/>
                <w:bCs/>
                <w:lang w:eastAsia="hr-HR"/>
              </w:rPr>
              <w:t>6</w:t>
            </w:r>
            <w:r w:rsidRPr="00BD2EA1">
              <w:rPr>
                <w:rFonts w:ascii="Arial" w:eastAsia="Times New Roman" w:hAnsi="Arial" w:cs="Arial"/>
                <w:b/>
                <w:bCs/>
                <w:lang w:eastAsia="hr-HR"/>
              </w:rPr>
              <w:t>.1. Osiguranje visokih standarda i dostupnosti obrazovanja</w:t>
            </w:r>
          </w:p>
        </w:tc>
      </w:tr>
      <w:tr w:rsidR="004D69C5" w:rsidRPr="00BD2EA1" w:rsidTr="00DB0EB9">
        <w:trPr>
          <w:trHeight w:val="972"/>
        </w:trPr>
        <w:tc>
          <w:tcPr>
            <w:tcW w:w="2830" w:type="dxa"/>
            <w:tcBorders>
              <w:top w:val="nil"/>
              <w:left w:val="single" w:sz="4" w:space="0" w:color="auto"/>
              <w:bottom w:val="single" w:sz="4" w:space="0" w:color="auto"/>
              <w:right w:val="single" w:sz="4" w:space="0" w:color="auto"/>
            </w:tcBorders>
            <w:shd w:val="clear" w:color="auto" w:fill="auto"/>
            <w:vAlign w:val="center"/>
            <w:hideMark/>
          </w:tcPr>
          <w:p w:rsidR="004D69C5" w:rsidRPr="00BD2EA1" w:rsidRDefault="004D69C5" w:rsidP="00CE24C6">
            <w:pPr>
              <w:spacing w:after="0" w:line="240" w:lineRule="auto"/>
              <w:jc w:val="both"/>
              <w:rPr>
                <w:rFonts w:ascii="Arial" w:eastAsia="Times New Roman" w:hAnsi="Arial" w:cs="Arial"/>
                <w:lang w:eastAsia="hr-HR"/>
              </w:rPr>
            </w:pPr>
            <w:r>
              <w:rPr>
                <w:rFonts w:ascii="Arial" w:eastAsia="Times New Roman" w:hAnsi="Arial" w:cs="Arial"/>
                <w:lang w:eastAsia="hr-HR"/>
              </w:rPr>
              <w:t>6</w:t>
            </w:r>
            <w:r w:rsidRPr="00BD2EA1">
              <w:rPr>
                <w:rFonts w:ascii="Arial" w:eastAsia="Times New Roman" w:hAnsi="Arial" w:cs="Arial"/>
                <w:lang w:eastAsia="hr-HR"/>
              </w:rPr>
              <w:t>.1.1. Osiguranje i poboljšanje dostupnosti odgoja i obrazovanja djeci i njihovim roditeljima</w:t>
            </w:r>
          </w:p>
        </w:tc>
        <w:tc>
          <w:tcPr>
            <w:tcW w:w="2127" w:type="dxa"/>
            <w:tcBorders>
              <w:top w:val="nil"/>
              <w:left w:val="nil"/>
              <w:bottom w:val="single" w:sz="4" w:space="0" w:color="auto"/>
              <w:right w:val="single" w:sz="4" w:space="0" w:color="auto"/>
            </w:tcBorders>
            <w:shd w:val="clear" w:color="auto" w:fill="auto"/>
            <w:vAlign w:val="center"/>
            <w:hideMark/>
          </w:tcPr>
          <w:p w:rsidR="004D69C5" w:rsidRPr="00D904DD" w:rsidRDefault="004D69C5" w:rsidP="004D69C5">
            <w:pPr>
              <w:spacing w:after="0" w:line="240" w:lineRule="auto"/>
              <w:jc w:val="both"/>
              <w:rPr>
                <w:rFonts w:ascii="Arial" w:eastAsia="Times New Roman" w:hAnsi="Arial" w:cs="Arial"/>
                <w:lang w:eastAsia="hr-HR"/>
              </w:rPr>
            </w:pPr>
            <w:r>
              <w:rPr>
                <w:rFonts w:ascii="Arial" w:eastAsia="Times New Roman" w:hAnsi="Arial" w:cs="Arial"/>
                <w:lang w:eastAsia="hr-HR"/>
              </w:rPr>
              <w:t>2406</w:t>
            </w:r>
            <w:r w:rsidRPr="00D904DD">
              <w:rPr>
                <w:rFonts w:ascii="Arial" w:eastAsia="Times New Roman" w:hAnsi="Arial" w:cs="Arial"/>
                <w:lang w:eastAsia="hr-HR"/>
              </w:rPr>
              <w:t xml:space="preserve">  </w:t>
            </w:r>
            <w:r w:rsidRPr="004D69C5">
              <w:rPr>
                <w:rFonts w:ascii="Arial" w:eastAsia="Times New Roman" w:hAnsi="Arial" w:cs="Arial"/>
                <w:bCs/>
                <w:lang w:eastAsia="hr-HR"/>
              </w:rPr>
              <w:t>Opremanje u srednjim školama</w:t>
            </w:r>
          </w:p>
        </w:tc>
        <w:tc>
          <w:tcPr>
            <w:tcW w:w="1984" w:type="dxa"/>
            <w:tcBorders>
              <w:top w:val="nil"/>
              <w:left w:val="nil"/>
              <w:bottom w:val="single" w:sz="4" w:space="0" w:color="auto"/>
              <w:right w:val="single" w:sz="4" w:space="0" w:color="auto"/>
            </w:tcBorders>
            <w:shd w:val="clear" w:color="auto" w:fill="auto"/>
            <w:vAlign w:val="center"/>
            <w:hideMark/>
          </w:tcPr>
          <w:p w:rsidR="004D69C5" w:rsidRPr="00BD2EA1" w:rsidRDefault="004D69C5" w:rsidP="00CE24C6">
            <w:pPr>
              <w:spacing w:after="0" w:line="240" w:lineRule="auto"/>
              <w:jc w:val="both"/>
              <w:rPr>
                <w:rFonts w:ascii="Arial" w:eastAsia="Times New Roman" w:hAnsi="Arial" w:cs="Arial"/>
                <w:lang w:eastAsia="hr-HR"/>
              </w:rPr>
            </w:pPr>
            <w:r w:rsidRPr="00BD2EA1">
              <w:rPr>
                <w:rFonts w:ascii="Arial" w:eastAsia="Times New Roman" w:hAnsi="Arial" w:cs="Arial"/>
                <w:lang w:eastAsia="hr-HR"/>
              </w:rPr>
              <w:t>A</w:t>
            </w:r>
            <w:r>
              <w:rPr>
                <w:rFonts w:ascii="Arial" w:eastAsia="Times New Roman" w:hAnsi="Arial" w:cs="Arial"/>
                <w:lang w:eastAsia="hr-HR"/>
              </w:rPr>
              <w:t>240604</w:t>
            </w:r>
          </w:p>
        </w:tc>
        <w:tc>
          <w:tcPr>
            <w:tcW w:w="1859" w:type="dxa"/>
            <w:tcBorders>
              <w:top w:val="nil"/>
              <w:left w:val="nil"/>
              <w:bottom w:val="single" w:sz="4" w:space="0" w:color="auto"/>
              <w:right w:val="single" w:sz="4" w:space="0" w:color="auto"/>
            </w:tcBorders>
            <w:shd w:val="clear" w:color="auto" w:fill="auto"/>
            <w:noWrap/>
            <w:vAlign w:val="center"/>
          </w:tcPr>
          <w:p w:rsidR="004D69C5" w:rsidRPr="00BD2EA1" w:rsidRDefault="00FD7F55" w:rsidP="00CE24C6">
            <w:pPr>
              <w:spacing w:after="0" w:line="240" w:lineRule="auto"/>
              <w:jc w:val="right"/>
              <w:rPr>
                <w:rFonts w:ascii="Arial" w:eastAsia="Times New Roman" w:hAnsi="Arial" w:cs="Arial"/>
                <w:lang w:eastAsia="hr-HR"/>
              </w:rPr>
            </w:pPr>
            <w:r>
              <w:rPr>
                <w:rFonts w:ascii="Arial" w:eastAsia="Times New Roman" w:hAnsi="Arial" w:cs="Arial"/>
                <w:lang w:eastAsia="hr-HR"/>
              </w:rPr>
              <w:t>29,2</w:t>
            </w:r>
            <w:r w:rsidR="007F0FCE">
              <w:rPr>
                <w:rFonts w:ascii="Arial" w:eastAsia="Times New Roman" w:hAnsi="Arial" w:cs="Arial"/>
                <w:lang w:eastAsia="hr-HR"/>
              </w:rPr>
              <w:t>0</w:t>
            </w:r>
          </w:p>
        </w:tc>
      </w:tr>
      <w:tr w:rsidR="00A65836" w:rsidRPr="00A65836" w:rsidTr="00DB0EB9">
        <w:trPr>
          <w:trHeight w:val="469"/>
        </w:trPr>
        <w:tc>
          <w:tcPr>
            <w:tcW w:w="6941" w:type="dxa"/>
            <w:gridSpan w:val="3"/>
            <w:tcBorders>
              <w:top w:val="single" w:sz="4" w:space="0" w:color="auto"/>
              <w:left w:val="single" w:sz="4" w:space="0" w:color="auto"/>
              <w:bottom w:val="single" w:sz="4" w:space="0" w:color="auto"/>
              <w:right w:val="single" w:sz="4" w:space="0" w:color="auto"/>
            </w:tcBorders>
            <w:shd w:val="clear" w:color="000000" w:fill="BDD7EE"/>
            <w:noWrap/>
            <w:vAlign w:val="center"/>
            <w:hideMark/>
          </w:tcPr>
          <w:p w:rsidR="00A65836" w:rsidRPr="00A65836" w:rsidRDefault="00A65836" w:rsidP="00CE24C6">
            <w:pPr>
              <w:spacing w:after="0" w:line="240" w:lineRule="auto"/>
              <w:jc w:val="both"/>
              <w:rPr>
                <w:rFonts w:ascii="Arial" w:eastAsia="Times New Roman" w:hAnsi="Arial" w:cs="Arial"/>
                <w:b/>
                <w:bCs/>
                <w:lang w:eastAsia="hr-HR"/>
              </w:rPr>
            </w:pPr>
            <w:r w:rsidRPr="00A65836">
              <w:rPr>
                <w:rFonts w:ascii="Arial" w:eastAsia="Times New Roman" w:hAnsi="Arial" w:cs="Arial"/>
                <w:b/>
                <w:bCs/>
                <w:lang w:eastAsia="hr-HR"/>
              </w:rPr>
              <w:t>UKUPNO:</w:t>
            </w:r>
          </w:p>
        </w:tc>
        <w:tc>
          <w:tcPr>
            <w:tcW w:w="1859" w:type="dxa"/>
            <w:tcBorders>
              <w:top w:val="nil"/>
              <w:left w:val="nil"/>
              <w:bottom w:val="single" w:sz="4" w:space="0" w:color="auto"/>
              <w:right w:val="single" w:sz="4" w:space="0" w:color="auto"/>
            </w:tcBorders>
            <w:shd w:val="clear" w:color="000000" w:fill="BDD7EE"/>
            <w:noWrap/>
            <w:vAlign w:val="center"/>
          </w:tcPr>
          <w:p w:rsidR="00A65836" w:rsidRPr="00FD7F55" w:rsidRDefault="00FD7F55" w:rsidP="00CE24C6">
            <w:pPr>
              <w:spacing w:after="0" w:line="240" w:lineRule="auto"/>
              <w:jc w:val="right"/>
              <w:rPr>
                <w:rFonts w:ascii="Arial" w:eastAsia="Times New Roman" w:hAnsi="Arial" w:cs="Arial"/>
                <w:b/>
                <w:lang w:eastAsia="hr-HR"/>
              </w:rPr>
            </w:pPr>
            <w:r w:rsidRPr="00FD7F55">
              <w:rPr>
                <w:rFonts w:ascii="Arial" w:eastAsia="Times New Roman" w:hAnsi="Arial" w:cs="Arial"/>
                <w:b/>
                <w:lang w:eastAsia="hr-HR"/>
              </w:rPr>
              <w:t>29,2</w:t>
            </w:r>
            <w:r w:rsidR="007F0FCE" w:rsidRPr="00FD7F55">
              <w:rPr>
                <w:rFonts w:ascii="Arial" w:eastAsia="Times New Roman" w:hAnsi="Arial" w:cs="Arial"/>
                <w:b/>
                <w:lang w:eastAsia="hr-HR"/>
              </w:rPr>
              <w:t>0</w:t>
            </w:r>
          </w:p>
        </w:tc>
      </w:tr>
    </w:tbl>
    <w:p w:rsidR="00FE6365" w:rsidRDefault="00FE6365" w:rsidP="004D69C5">
      <w:pPr>
        <w:spacing w:after="0" w:line="240" w:lineRule="auto"/>
        <w:jc w:val="both"/>
        <w:rPr>
          <w:rFonts w:ascii="Arial" w:eastAsia="Times New Roman" w:hAnsi="Arial" w:cs="Arial"/>
          <w:lang w:eastAsia="hr-HR"/>
        </w:rPr>
      </w:pPr>
    </w:p>
    <w:p w:rsidR="00A65836" w:rsidRDefault="00A65836" w:rsidP="004D69C5">
      <w:pPr>
        <w:spacing w:after="0" w:line="240" w:lineRule="auto"/>
        <w:jc w:val="both"/>
        <w:rPr>
          <w:rFonts w:ascii="Arial" w:eastAsia="Times New Roman" w:hAnsi="Arial" w:cs="Arial"/>
          <w:lang w:eastAsia="hr-HR"/>
        </w:rPr>
      </w:pPr>
    </w:p>
    <w:p w:rsidR="004D69C5" w:rsidRPr="00BD2EA1" w:rsidRDefault="004D69C5" w:rsidP="004D69C5">
      <w:pPr>
        <w:spacing w:after="0" w:line="240" w:lineRule="auto"/>
        <w:jc w:val="both"/>
        <w:rPr>
          <w:rFonts w:ascii="Arial" w:eastAsia="Times New Roman" w:hAnsi="Arial" w:cs="Arial"/>
          <w:b/>
          <w:bCs/>
          <w:lang w:eastAsia="hr-HR"/>
        </w:rPr>
      </w:pPr>
      <w:r w:rsidRPr="00BD2EA1">
        <w:rPr>
          <w:rFonts w:ascii="Arial" w:eastAsia="Times New Roman" w:hAnsi="Arial" w:cs="Arial"/>
          <w:b/>
          <w:bCs/>
          <w:lang w:eastAsia="hr-HR"/>
        </w:rPr>
        <w:t>POKAZATELJI USPJEŠNOSTI:</w:t>
      </w:r>
    </w:p>
    <w:p w:rsidR="004D69C5" w:rsidRPr="00BD2EA1" w:rsidRDefault="004D69C5" w:rsidP="004D69C5">
      <w:pPr>
        <w:spacing w:after="0" w:line="240" w:lineRule="auto"/>
        <w:jc w:val="both"/>
        <w:rPr>
          <w:rFonts w:ascii="Arial" w:eastAsia="Times New Roman" w:hAnsi="Arial" w:cs="Arial"/>
          <w:bCs/>
          <w:lang w:eastAsia="hr-HR"/>
        </w:rPr>
      </w:pPr>
    </w:p>
    <w:tbl>
      <w:tblPr>
        <w:tblW w:w="8800" w:type="dxa"/>
        <w:tblLook w:val="04A0" w:firstRow="1" w:lastRow="0" w:firstColumn="1" w:lastColumn="0" w:noHBand="0" w:noVBand="1"/>
      </w:tblPr>
      <w:tblGrid>
        <w:gridCol w:w="3539"/>
        <w:gridCol w:w="1418"/>
        <w:gridCol w:w="1463"/>
        <w:gridCol w:w="2380"/>
      </w:tblGrid>
      <w:tr w:rsidR="004D69C5" w:rsidRPr="00402880" w:rsidTr="00DB0EB9">
        <w:trPr>
          <w:trHeight w:val="972"/>
        </w:trPr>
        <w:tc>
          <w:tcPr>
            <w:tcW w:w="3539"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4D69C5" w:rsidRPr="00402880" w:rsidRDefault="004D69C5" w:rsidP="00CE24C6">
            <w:pPr>
              <w:spacing w:after="0" w:line="240" w:lineRule="auto"/>
              <w:jc w:val="both"/>
              <w:rPr>
                <w:rFonts w:ascii="Arial" w:eastAsia="Times New Roman" w:hAnsi="Arial" w:cs="Arial"/>
                <w:lang w:eastAsia="hr-HR"/>
              </w:rPr>
            </w:pPr>
            <w:r>
              <w:rPr>
                <w:rFonts w:ascii="Arial" w:eastAsia="Times New Roman" w:hAnsi="Arial" w:cs="Arial"/>
                <w:lang w:eastAsia="hr-HR"/>
              </w:rPr>
              <w:t>Pokazatelj rezultata</w:t>
            </w:r>
          </w:p>
        </w:tc>
        <w:tc>
          <w:tcPr>
            <w:tcW w:w="1418" w:type="dxa"/>
            <w:tcBorders>
              <w:top w:val="single" w:sz="4" w:space="0" w:color="auto"/>
              <w:left w:val="nil"/>
              <w:bottom w:val="single" w:sz="4" w:space="0" w:color="auto"/>
              <w:right w:val="single" w:sz="4" w:space="0" w:color="auto"/>
            </w:tcBorders>
            <w:shd w:val="clear" w:color="auto" w:fill="FFF2CC" w:themeFill="accent4" w:themeFillTint="33"/>
            <w:vAlign w:val="center"/>
          </w:tcPr>
          <w:p w:rsidR="004D69C5" w:rsidRPr="00402880" w:rsidRDefault="004D69C5" w:rsidP="00CE24C6">
            <w:pPr>
              <w:spacing w:after="0" w:line="240" w:lineRule="auto"/>
              <w:jc w:val="both"/>
              <w:rPr>
                <w:rFonts w:ascii="Arial" w:eastAsia="Times New Roman" w:hAnsi="Arial" w:cs="Arial"/>
                <w:lang w:eastAsia="hr-HR"/>
              </w:rPr>
            </w:pPr>
            <w:r>
              <w:rPr>
                <w:rFonts w:ascii="Arial" w:eastAsia="Times New Roman" w:hAnsi="Arial" w:cs="Arial"/>
                <w:lang w:eastAsia="hr-HR"/>
              </w:rPr>
              <w:t>Početna vrijednost (godina)</w:t>
            </w:r>
          </w:p>
        </w:tc>
        <w:tc>
          <w:tcPr>
            <w:tcW w:w="1463" w:type="dxa"/>
            <w:tcBorders>
              <w:top w:val="single" w:sz="4" w:space="0" w:color="auto"/>
              <w:left w:val="nil"/>
              <w:bottom w:val="single" w:sz="4" w:space="0" w:color="auto"/>
              <w:right w:val="single" w:sz="4" w:space="0" w:color="auto"/>
            </w:tcBorders>
            <w:shd w:val="clear" w:color="auto" w:fill="FFF2CC" w:themeFill="accent4" w:themeFillTint="33"/>
            <w:vAlign w:val="center"/>
          </w:tcPr>
          <w:p w:rsidR="004D69C5" w:rsidRPr="00402880" w:rsidRDefault="00DB0EB9" w:rsidP="00CE24C6">
            <w:pPr>
              <w:spacing w:after="0" w:line="240" w:lineRule="auto"/>
              <w:jc w:val="both"/>
              <w:rPr>
                <w:rFonts w:ascii="Arial" w:eastAsia="Times New Roman" w:hAnsi="Arial" w:cs="Arial"/>
                <w:lang w:eastAsia="hr-HR"/>
              </w:rPr>
            </w:pPr>
            <w:r>
              <w:rPr>
                <w:rFonts w:ascii="Arial" w:eastAsia="Times New Roman" w:hAnsi="Arial" w:cs="Arial"/>
                <w:lang w:eastAsia="hr-HR"/>
              </w:rPr>
              <w:t>Ciljna vrijednost 2025</w:t>
            </w:r>
            <w:r w:rsidR="004D69C5">
              <w:rPr>
                <w:rFonts w:ascii="Arial" w:eastAsia="Times New Roman" w:hAnsi="Arial" w:cs="Arial"/>
                <w:lang w:eastAsia="hr-HR"/>
              </w:rPr>
              <w:t>.</w:t>
            </w:r>
          </w:p>
        </w:tc>
        <w:tc>
          <w:tcPr>
            <w:tcW w:w="2380" w:type="dxa"/>
            <w:tcBorders>
              <w:top w:val="single" w:sz="4" w:space="0" w:color="auto"/>
              <w:left w:val="nil"/>
              <w:bottom w:val="single" w:sz="4" w:space="0" w:color="auto"/>
              <w:right w:val="single" w:sz="4" w:space="0" w:color="auto"/>
            </w:tcBorders>
            <w:shd w:val="clear" w:color="auto" w:fill="FFF2CC" w:themeFill="accent4" w:themeFillTint="33"/>
            <w:noWrap/>
            <w:vAlign w:val="center"/>
          </w:tcPr>
          <w:p w:rsidR="004D69C5" w:rsidRPr="00402880" w:rsidRDefault="004D69C5" w:rsidP="00CE24C6">
            <w:pPr>
              <w:spacing w:after="0" w:line="240" w:lineRule="auto"/>
              <w:jc w:val="both"/>
              <w:rPr>
                <w:rFonts w:ascii="Arial" w:eastAsia="Times New Roman" w:hAnsi="Arial" w:cs="Arial"/>
                <w:lang w:eastAsia="hr-HR"/>
              </w:rPr>
            </w:pPr>
            <w:r>
              <w:rPr>
                <w:rFonts w:ascii="Arial" w:eastAsia="Times New Roman" w:hAnsi="Arial" w:cs="Arial"/>
                <w:lang w:eastAsia="hr-HR"/>
              </w:rPr>
              <w:t>Ostv</w:t>
            </w:r>
            <w:r w:rsidR="00FD7F55">
              <w:rPr>
                <w:rFonts w:ascii="Arial" w:eastAsia="Times New Roman" w:hAnsi="Arial" w:cs="Arial"/>
                <w:lang w:eastAsia="hr-HR"/>
              </w:rPr>
              <w:t>arena vrijednost u periodu 01-06/2025.</w:t>
            </w:r>
          </w:p>
        </w:tc>
      </w:tr>
      <w:tr w:rsidR="004D69C5" w:rsidRPr="00402880" w:rsidTr="00DB0EB9">
        <w:trPr>
          <w:trHeight w:val="552"/>
        </w:trPr>
        <w:tc>
          <w:tcPr>
            <w:tcW w:w="3539" w:type="dxa"/>
            <w:tcBorders>
              <w:top w:val="nil"/>
              <w:left w:val="single" w:sz="4" w:space="0" w:color="auto"/>
              <w:bottom w:val="single" w:sz="4" w:space="0" w:color="auto"/>
              <w:right w:val="single" w:sz="4" w:space="0" w:color="auto"/>
            </w:tcBorders>
            <w:shd w:val="clear" w:color="auto" w:fill="auto"/>
            <w:vAlign w:val="center"/>
          </w:tcPr>
          <w:p w:rsidR="004D69C5" w:rsidRPr="004D69C5" w:rsidRDefault="004D69C5" w:rsidP="00FD7F55">
            <w:pPr>
              <w:spacing w:after="0" w:line="240" w:lineRule="auto"/>
              <w:jc w:val="both"/>
              <w:rPr>
                <w:rFonts w:ascii="Arial" w:eastAsia="Times New Roman" w:hAnsi="Arial" w:cs="Arial"/>
                <w:lang w:eastAsia="hr-HR"/>
              </w:rPr>
            </w:pPr>
            <w:r w:rsidRPr="004D69C5">
              <w:rPr>
                <w:rFonts w:ascii="Arial" w:eastAsia="Times New Roman" w:hAnsi="Arial" w:cs="Arial"/>
                <w:bCs/>
                <w:lang w:eastAsia="hr-HR"/>
              </w:rPr>
              <w:t xml:space="preserve">Opremanje </w:t>
            </w:r>
            <w:r w:rsidR="00FD7F55">
              <w:rPr>
                <w:rFonts w:ascii="Arial" w:eastAsia="Times New Roman" w:hAnsi="Arial" w:cs="Arial"/>
                <w:bCs/>
                <w:lang w:eastAsia="hr-HR"/>
              </w:rPr>
              <w:t>u srednjim školama</w:t>
            </w:r>
          </w:p>
        </w:tc>
        <w:tc>
          <w:tcPr>
            <w:tcW w:w="1418" w:type="dxa"/>
            <w:tcBorders>
              <w:top w:val="nil"/>
              <w:left w:val="nil"/>
              <w:bottom w:val="single" w:sz="4" w:space="0" w:color="auto"/>
              <w:right w:val="single" w:sz="4" w:space="0" w:color="auto"/>
            </w:tcBorders>
            <w:shd w:val="clear" w:color="auto" w:fill="auto"/>
            <w:vAlign w:val="center"/>
          </w:tcPr>
          <w:p w:rsidR="004D69C5" w:rsidRPr="00402880" w:rsidRDefault="004D69C5" w:rsidP="00CE24C6">
            <w:pPr>
              <w:spacing w:after="0" w:line="240" w:lineRule="auto"/>
              <w:jc w:val="both"/>
              <w:rPr>
                <w:rFonts w:ascii="Arial" w:eastAsia="Times New Roman" w:hAnsi="Arial" w:cs="Arial"/>
                <w:lang w:eastAsia="hr-HR"/>
              </w:rPr>
            </w:pPr>
            <w:r>
              <w:rPr>
                <w:rFonts w:ascii="Arial" w:eastAsia="Times New Roman" w:hAnsi="Arial" w:cs="Arial"/>
                <w:lang w:eastAsia="hr-HR"/>
              </w:rPr>
              <w:t>0</w:t>
            </w:r>
          </w:p>
        </w:tc>
        <w:tc>
          <w:tcPr>
            <w:tcW w:w="1463" w:type="dxa"/>
            <w:tcBorders>
              <w:top w:val="nil"/>
              <w:left w:val="nil"/>
              <w:bottom w:val="single" w:sz="4" w:space="0" w:color="auto"/>
              <w:right w:val="single" w:sz="4" w:space="0" w:color="auto"/>
            </w:tcBorders>
            <w:shd w:val="clear" w:color="auto" w:fill="auto"/>
            <w:vAlign w:val="center"/>
          </w:tcPr>
          <w:p w:rsidR="004D69C5" w:rsidRPr="00402880" w:rsidRDefault="00FD7F55" w:rsidP="00FD7F55">
            <w:pPr>
              <w:spacing w:after="0" w:line="240" w:lineRule="auto"/>
              <w:jc w:val="right"/>
              <w:rPr>
                <w:rFonts w:ascii="Arial" w:eastAsia="Times New Roman" w:hAnsi="Arial" w:cs="Arial"/>
                <w:lang w:eastAsia="hr-HR"/>
              </w:rPr>
            </w:pPr>
            <w:r>
              <w:rPr>
                <w:rFonts w:ascii="Arial" w:eastAsia="Times New Roman" w:hAnsi="Arial" w:cs="Arial"/>
                <w:lang w:eastAsia="hr-HR"/>
              </w:rPr>
              <w:t>1.320,00</w:t>
            </w:r>
          </w:p>
        </w:tc>
        <w:tc>
          <w:tcPr>
            <w:tcW w:w="2380" w:type="dxa"/>
            <w:tcBorders>
              <w:top w:val="nil"/>
              <w:left w:val="nil"/>
              <w:bottom w:val="single" w:sz="4" w:space="0" w:color="auto"/>
              <w:right w:val="single" w:sz="4" w:space="0" w:color="auto"/>
            </w:tcBorders>
            <w:shd w:val="clear" w:color="auto" w:fill="auto"/>
            <w:noWrap/>
            <w:vAlign w:val="center"/>
          </w:tcPr>
          <w:p w:rsidR="004D69C5" w:rsidRPr="00402880" w:rsidRDefault="00FD7F55" w:rsidP="00FD7F55">
            <w:pPr>
              <w:spacing w:after="0" w:line="240" w:lineRule="auto"/>
              <w:jc w:val="right"/>
              <w:rPr>
                <w:rFonts w:ascii="Arial" w:eastAsia="Times New Roman" w:hAnsi="Arial" w:cs="Arial"/>
                <w:lang w:eastAsia="hr-HR"/>
              </w:rPr>
            </w:pPr>
            <w:r>
              <w:rPr>
                <w:rFonts w:ascii="Arial" w:eastAsia="Times New Roman" w:hAnsi="Arial" w:cs="Arial"/>
                <w:lang w:eastAsia="hr-HR"/>
              </w:rPr>
              <w:t>29,2</w:t>
            </w:r>
            <w:r w:rsidR="004D69C5">
              <w:rPr>
                <w:rFonts w:ascii="Arial" w:eastAsia="Times New Roman" w:hAnsi="Arial" w:cs="Arial"/>
                <w:lang w:eastAsia="hr-HR"/>
              </w:rPr>
              <w:t>0</w:t>
            </w:r>
          </w:p>
        </w:tc>
      </w:tr>
    </w:tbl>
    <w:p w:rsidR="004D69C5" w:rsidRDefault="004D69C5" w:rsidP="004D69C5">
      <w:pPr>
        <w:spacing w:after="0" w:line="240" w:lineRule="auto"/>
        <w:jc w:val="both"/>
        <w:rPr>
          <w:rFonts w:ascii="Arial" w:eastAsia="Times New Roman" w:hAnsi="Arial" w:cs="Arial"/>
          <w:lang w:eastAsia="hr-HR"/>
        </w:rPr>
      </w:pPr>
    </w:p>
    <w:p w:rsidR="004D69C5" w:rsidRPr="008B6144" w:rsidRDefault="004D69C5" w:rsidP="004D69C5">
      <w:pPr>
        <w:spacing w:after="0" w:line="240" w:lineRule="auto"/>
        <w:ind w:firstLine="708"/>
        <w:jc w:val="both"/>
        <w:rPr>
          <w:rFonts w:ascii="Arial" w:eastAsia="Times New Roman" w:hAnsi="Arial" w:cs="Arial"/>
          <w:noProof/>
          <w:lang w:eastAsia="hr-HR"/>
        </w:rPr>
      </w:pPr>
      <w:r>
        <w:rPr>
          <w:rFonts w:ascii="Arial" w:eastAsia="Times New Roman" w:hAnsi="Arial" w:cs="Arial"/>
          <w:noProof/>
          <w:lang w:eastAsia="hr-HR"/>
        </w:rPr>
        <w:t>Sredstva su planirana u Proračunu Istarske županije</w:t>
      </w:r>
      <w:r w:rsidR="00FD7F55">
        <w:rPr>
          <w:rFonts w:ascii="Arial" w:eastAsia="Times New Roman" w:hAnsi="Arial" w:cs="Arial"/>
          <w:noProof/>
          <w:lang w:eastAsia="hr-HR"/>
        </w:rPr>
        <w:t xml:space="preserve"> za nabavku knjiga. Planirala se i kupnja knjiga iz Ministarstva, ali još uvijek se nezna koliko sredtava će MZOM odobriti.</w:t>
      </w:r>
    </w:p>
    <w:p w:rsidR="00727632" w:rsidRDefault="00727632" w:rsidP="00BD2EA1">
      <w:pPr>
        <w:spacing w:after="0" w:line="240" w:lineRule="auto"/>
        <w:jc w:val="both"/>
        <w:rPr>
          <w:rFonts w:ascii="Arial" w:eastAsia="Times New Roman" w:hAnsi="Arial" w:cs="Arial"/>
          <w:b/>
          <w:lang w:eastAsia="hr-HR"/>
        </w:rPr>
      </w:pPr>
    </w:p>
    <w:p w:rsidR="00D904DD" w:rsidRDefault="00D904DD" w:rsidP="00BD2EA1">
      <w:pPr>
        <w:spacing w:after="0" w:line="240" w:lineRule="auto"/>
        <w:jc w:val="both"/>
        <w:rPr>
          <w:rFonts w:ascii="Arial" w:eastAsia="Times New Roman" w:hAnsi="Arial" w:cs="Arial"/>
          <w:b/>
          <w:lang w:eastAsia="hr-HR"/>
        </w:rPr>
      </w:pPr>
      <w:bookmarkStart w:id="0" w:name="_GoBack"/>
      <w:bookmarkEnd w:id="0"/>
    </w:p>
    <w:p w:rsidR="00727632" w:rsidRDefault="00727632" w:rsidP="00BD2EA1">
      <w:pPr>
        <w:spacing w:after="0" w:line="240" w:lineRule="auto"/>
        <w:jc w:val="both"/>
        <w:rPr>
          <w:rFonts w:ascii="Arial" w:eastAsia="Times New Roman" w:hAnsi="Arial" w:cs="Arial"/>
          <w:b/>
          <w:lang w:eastAsia="hr-HR"/>
        </w:rPr>
      </w:pPr>
    </w:p>
    <w:p w:rsidR="00BD2EA1" w:rsidRPr="00BD2EA1" w:rsidRDefault="00DB0EB9" w:rsidP="00BD2EA1">
      <w:pPr>
        <w:spacing w:after="0" w:line="240" w:lineRule="auto"/>
        <w:jc w:val="both"/>
        <w:rPr>
          <w:rFonts w:ascii="Arial" w:eastAsia="Times New Roman" w:hAnsi="Arial" w:cs="Arial"/>
          <w:b/>
          <w:lang w:eastAsia="hr-HR"/>
        </w:rPr>
      </w:pPr>
      <w:r>
        <w:rPr>
          <w:rFonts w:ascii="Arial" w:eastAsia="Times New Roman" w:hAnsi="Arial" w:cs="Arial"/>
          <w:b/>
          <w:lang w:eastAsia="hr-HR"/>
        </w:rPr>
        <w:t>6</w:t>
      </w:r>
      <w:r w:rsidR="00BD2EA1" w:rsidRPr="00BD2EA1">
        <w:rPr>
          <w:rFonts w:ascii="Arial" w:eastAsia="Times New Roman" w:hAnsi="Arial" w:cs="Arial"/>
          <w:b/>
          <w:lang w:eastAsia="hr-HR"/>
        </w:rPr>
        <w:t>.</w:t>
      </w:r>
      <w:r w:rsidR="00BD2EA1" w:rsidRPr="00BD2EA1">
        <w:rPr>
          <w:rFonts w:ascii="Arial" w:eastAsia="Times New Roman" w:hAnsi="Arial" w:cs="Arial"/>
          <w:b/>
          <w:lang w:eastAsia="hr-HR"/>
        </w:rPr>
        <w:tab/>
        <w:t>PROGRAM 9211: MOZAIK 5</w:t>
      </w:r>
    </w:p>
    <w:p w:rsidR="00BD2EA1" w:rsidRPr="00BD2EA1" w:rsidRDefault="00BD2EA1" w:rsidP="00BD2EA1">
      <w:pPr>
        <w:spacing w:after="0" w:line="240" w:lineRule="auto"/>
        <w:jc w:val="both"/>
        <w:rPr>
          <w:rFonts w:ascii="Arial" w:eastAsia="Times New Roman" w:hAnsi="Arial" w:cs="Arial"/>
          <w:b/>
          <w:lang w:eastAsia="hr-HR"/>
        </w:rPr>
      </w:pPr>
    </w:p>
    <w:p w:rsidR="00BD2EA1" w:rsidRPr="00BD2EA1" w:rsidRDefault="00DB0EB9" w:rsidP="00BD2EA1">
      <w:pPr>
        <w:spacing w:after="0" w:line="240" w:lineRule="auto"/>
        <w:jc w:val="both"/>
        <w:rPr>
          <w:rFonts w:ascii="Arial" w:eastAsia="Times New Roman" w:hAnsi="Arial" w:cs="Arial"/>
          <w:b/>
          <w:lang w:eastAsia="hr-HR"/>
        </w:rPr>
      </w:pPr>
      <w:r>
        <w:rPr>
          <w:rFonts w:ascii="Arial" w:eastAsia="Times New Roman" w:hAnsi="Arial" w:cs="Arial"/>
          <w:b/>
          <w:lang w:eastAsia="hr-HR"/>
        </w:rPr>
        <w:t>6</w:t>
      </w:r>
      <w:r w:rsidR="00BD2EA1" w:rsidRPr="00BD2EA1">
        <w:rPr>
          <w:rFonts w:ascii="Arial" w:eastAsia="Times New Roman" w:hAnsi="Arial" w:cs="Arial"/>
          <w:b/>
          <w:lang w:eastAsia="hr-HR"/>
        </w:rPr>
        <w:t>.1.</w:t>
      </w:r>
      <w:r w:rsidR="00BD2EA1" w:rsidRPr="00BD2EA1">
        <w:rPr>
          <w:rFonts w:ascii="Arial" w:eastAsia="Times New Roman" w:hAnsi="Arial" w:cs="Arial"/>
          <w:b/>
          <w:lang w:eastAsia="hr-HR"/>
        </w:rPr>
        <w:tab/>
        <w:t>Aktivnost T921101 Provedba projekta MOZAIK 5</w:t>
      </w:r>
    </w:p>
    <w:p w:rsidR="00BD2EA1" w:rsidRPr="00BD2EA1" w:rsidRDefault="00BD2EA1" w:rsidP="00BD2EA1">
      <w:pPr>
        <w:spacing w:after="0" w:line="240" w:lineRule="auto"/>
        <w:jc w:val="both"/>
        <w:rPr>
          <w:rFonts w:ascii="Arial" w:eastAsia="Times New Roman" w:hAnsi="Arial" w:cs="Arial"/>
          <w:b/>
          <w:lang w:eastAsia="hr-HR"/>
        </w:rPr>
      </w:pPr>
    </w:p>
    <w:p w:rsidR="00BD2EA1" w:rsidRPr="00BD2EA1" w:rsidRDefault="00BD2EA1" w:rsidP="00BD2EA1">
      <w:pPr>
        <w:spacing w:after="0" w:line="240" w:lineRule="auto"/>
        <w:jc w:val="both"/>
        <w:rPr>
          <w:rFonts w:ascii="Arial" w:eastAsia="Times New Roman" w:hAnsi="Arial" w:cs="Arial"/>
          <w:lang w:eastAsia="hr-HR"/>
        </w:rPr>
      </w:pPr>
      <w:r w:rsidRPr="00BD2EA1">
        <w:rPr>
          <w:rFonts w:ascii="Arial" w:eastAsia="Times New Roman" w:hAnsi="Arial" w:cs="Arial"/>
          <w:lang w:eastAsia="hr-HR"/>
        </w:rPr>
        <w:t xml:space="preserve">Projekt MOZAIK je sufinanciran iz sredstava Europskog socijalnog fonda na temelju Operativnog programa „Učinkoviti ljudski potencijali 2014.-2020.“ Za školsku godinu 2022/2023 dobivena su  bespovratna sredstava za projekt „MOZAIK 5“ „Osiguravanje pomoćnika u nastavi i stručnih komunikacijskih posrednika učenicima s teškoćama u razvoju u osnovnoškolskim i srednjoškolskim odgojno-obrazovnim ustanovama. Projektom se želi pomoći učenicima s teškoćama u razvoju koji pohađaju osnovnoškolske i srednjoškolske programe u redovitim ili posebnim odgojno-obrazovnim ustanovama te imaju teškoće koje ih sprječavaju u funkcioniranju bez pomoći pomoćnika u nastavi/stručnog komunikacijskog </w:t>
      </w:r>
      <w:r w:rsidRPr="00BD2EA1">
        <w:rPr>
          <w:rFonts w:ascii="Arial" w:eastAsia="Times New Roman" w:hAnsi="Arial" w:cs="Arial"/>
          <w:lang w:eastAsia="hr-HR"/>
        </w:rPr>
        <w:lastRenderedPageBreak/>
        <w:t>posrednika. Osiguranje pomoćnika učenicima s teškoćama u razvoju poboljšava njihov odgojno-obrazovni uspjeh, potiče uspješniju socijalizaciju i emocionalno funkcioniranje te donosi napredak u razvoju vještina i sposobnosti u školskoj sredini. Zahvaljujući sredstvima iz programa osigurala su se sredstva za 1 pomoćnika za 1 učenika . Time se olakšalo i  poboljšalo njihovo integriranje i savladavanje u nastavnom procesu.</w:t>
      </w:r>
    </w:p>
    <w:p w:rsidR="00727632" w:rsidRPr="00BD2EA1" w:rsidRDefault="00727632" w:rsidP="00BD2EA1">
      <w:pPr>
        <w:spacing w:after="0" w:line="240" w:lineRule="auto"/>
        <w:jc w:val="both"/>
        <w:rPr>
          <w:rFonts w:ascii="Arial" w:eastAsia="Times New Roman" w:hAnsi="Arial" w:cs="Arial"/>
          <w:lang w:eastAsia="hr-HR"/>
        </w:rPr>
      </w:pPr>
    </w:p>
    <w:p w:rsidR="00BD2EA1" w:rsidRPr="00BD2EA1" w:rsidRDefault="00BD2EA1" w:rsidP="00BD2EA1">
      <w:pPr>
        <w:spacing w:after="0" w:line="240" w:lineRule="auto"/>
        <w:jc w:val="both"/>
        <w:rPr>
          <w:rFonts w:ascii="Arial" w:eastAsia="Times New Roman" w:hAnsi="Arial" w:cs="Arial"/>
          <w:b/>
          <w:lang w:eastAsia="hr-HR"/>
        </w:rPr>
      </w:pPr>
      <w:r w:rsidRPr="00BD2EA1">
        <w:rPr>
          <w:rFonts w:ascii="Arial" w:eastAsia="Times New Roman" w:hAnsi="Arial" w:cs="Arial"/>
          <w:b/>
          <w:lang w:eastAsia="hr-HR"/>
        </w:rPr>
        <w:t>CILJ USPJEŠNOSTI:</w:t>
      </w:r>
    </w:p>
    <w:p w:rsidR="00BD2EA1" w:rsidRPr="00BD2EA1" w:rsidRDefault="00BD2EA1" w:rsidP="00BD2EA1">
      <w:pPr>
        <w:spacing w:after="0" w:line="240" w:lineRule="auto"/>
        <w:jc w:val="both"/>
        <w:rPr>
          <w:rFonts w:ascii="Arial" w:eastAsia="Times New Roman" w:hAnsi="Arial" w:cs="Arial"/>
          <w:b/>
          <w:lang w:eastAsia="hr-HR"/>
        </w:rPr>
      </w:pPr>
    </w:p>
    <w:p w:rsidR="00BD2EA1" w:rsidRPr="00BD2EA1" w:rsidRDefault="00BD2EA1" w:rsidP="00BD2EA1">
      <w:pPr>
        <w:spacing w:after="0" w:line="240" w:lineRule="auto"/>
        <w:jc w:val="both"/>
        <w:rPr>
          <w:rFonts w:ascii="Arial" w:eastAsia="Times New Roman" w:hAnsi="Arial" w:cs="Arial"/>
          <w:lang w:eastAsia="hr-HR"/>
        </w:rPr>
      </w:pPr>
      <w:r w:rsidRPr="00BD2EA1">
        <w:rPr>
          <w:rFonts w:ascii="Arial" w:eastAsia="Times New Roman" w:hAnsi="Arial" w:cs="Arial"/>
          <w:lang w:eastAsia="hr-HR"/>
        </w:rPr>
        <w:t>Usklađeno s provedbenim programom Istarske županije 2022.-2025. godine, šifra mjere 2.1.1. Osiguranje i poboljšanje dostupnosti odgoja i obrazovanja djeci i roditeljima/starateljima.</w:t>
      </w:r>
    </w:p>
    <w:p w:rsidR="00BD2EA1" w:rsidRPr="00BD2EA1" w:rsidRDefault="00BD2EA1" w:rsidP="00BD2EA1">
      <w:pPr>
        <w:spacing w:after="0" w:line="240" w:lineRule="auto"/>
        <w:jc w:val="both"/>
        <w:rPr>
          <w:rFonts w:ascii="Arial" w:eastAsia="Times New Roman" w:hAnsi="Arial" w:cs="Arial"/>
          <w:lang w:eastAsia="hr-HR"/>
        </w:rPr>
      </w:pPr>
    </w:p>
    <w:tbl>
      <w:tblPr>
        <w:tblW w:w="8800" w:type="dxa"/>
        <w:tblLook w:val="04A0" w:firstRow="1" w:lastRow="0" w:firstColumn="1" w:lastColumn="0" w:noHBand="0" w:noVBand="1"/>
      </w:tblPr>
      <w:tblGrid>
        <w:gridCol w:w="2380"/>
        <w:gridCol w:w="1820"/>
        <w:gridCol w:w="2220"/>
        <w:gridCol w:w="2380"/>
      </w:tblGrid>
      <w:tr w:rsidR="00BD2EA1" w:rsidRPr="00BD2EA1" w:rsidTr="00BD2EA1">
        <w:trPr>
          <w:trHeight w:val="503"/>
        </w:trPr>
        <w:tc>
          <w:tcPr>
            <w:tcW w:w="2380"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BD2EA1" w:rsidRPr="00BD2EA1" w:rsidRDefault="00BD2EA1" w:rsidP="00BD2EA1">
            <w:pPr>
              <w:spacing w:after="0" w:line="240" w:lineRule="auto"/>
              <w:jc w:val="both"/>
              <w:rPr>
                <w:rFonts w:ascii="Arial" w:eastAsia="Times New Roman" w:hAnsi="Arial" w:cs="Arial"/>
                <w:b/>
                <w:bCs/>
                <w:lang w:eastAsia="hr-HR"/>
              </w:rPr>
            </w:pPr>
          </w:p>
          <w:p w:rsidR="00BD2EA1" w:rsidRPr="00BD2EA1" w:rsidRDefault="00BD2EA1" w:rsidP="00BD2EA1">
            <w:pPr>
              <w:spacing w:after="0" w:line="240" w:lineRule="auto"/>
              <w:jc w:val="both"/>
              <w:rPr>
                <w:rFonts w:ascii="Arial" w:eastAsia="Times New Roman" w:hAnsi="Arial" w:cs="Arial"/>
                <w:b/>
                <w:bCs/>
                <w:lang w:eastAsia="hr-HR"/>
              </w:rPr>
            </w:pPr>
            <w:r w:rsidRPr="00BD2EA1">
              <w:rPr>
                <w:rFonts w:ascii="Arial" w:eastAsia="Times New Roman" w:hAnsi="Arial" w:cs="Arial"/>
                <w:b/>
                <w:bCs/>
                <w:lang w:eastAsia="hr-HR"/>
              </w:rPr>
              <w:t>Naziv prioriteta/posebnog cilja/ mjere</w:t>
            </w:r>
          </w:p>
        </w:tc>
        <w:tc>
          <w:tcPr>
            <w:tcW w:w="6420" w:type="dxa"/>
            <w:gridSpan w:val="3"/>
            <w:tcBorders>
              <w:top w:val="single" w:sz="4" w:space="0" w:color="auto"/>
              <w:left w:val="nil"/>
              <w:bottom w:val="single" w:sz="4" w:space="0" w:color="auto"/>
              <w:right w:val="single" w:sz="4" w:space="0" w:color="auto"/>
            </w:tcBorders>
            <w:shd w:val="clear" w:color="000000" w:fill="F2F2F2"/>
            <w:noWrap/>
            <w:vAlign w:val="center"/>
            <w:hideMark/>
          </w:tcPr>
          <w:p w:rsidR="00BD2EA1" w:rsidRPr="00BD2EA1" w:rsidRDefault="00BD2EA1" w:rsidP="00BD2EA1">
            <w:pPr>
              <w:spacing w:after="0" w:line="240" w:lineRule="auto"/>
              <w:jc w:val="both"/>
              <w:rPr>
                <w:rFonts w:ascii="Arial" w:eastAsia="Times New Roman" w:hAnsi="Arial" w:cs="Arial"/>
                <w:b/>
                <w:bCs/>
                <w:lang w:eastAsia="hr-HR"/>
              </w:rPr>
            </w:pPr>
            <w:r w:rsidRPr="00BD2EA1">
              <w:rPr>
                <w:rFonts w:ascii="Arial" w:eastAsia="Times New Roman" w:hAnsi="Arial" w:cs="Arial"/>
                <w:b/>
                <w:bCs/>
                <w:lang w:eastAsia="hr-HR"/>
              </w:rPr>
              <w:t>Planirana sredstva u proračunu Istarske županije</w:t>
            </w:r>
          </w:p>
        </w:tc>
      </w:tr>
      <w:tr w:rsidR="00BD2EA1" w:rsidRPr="00BD2EA1" w:rsidTr="00BD2EA1">
        <w:trPr>
          <w:trHeight w:val="769"/>
        </w:trPr>
        <w:tc>
          <w:tcPr>
            <w:tcW w:w="2380" w:type="dxa"/>
            <w:vMerge/>
            <w:tcBorders>
              <w:top w:val="single" w:sz="4" w:space="0" w:color="auto"/>
              <w:left w:val="single" w:sz="4" w:space="0" w:color="auto"/>
              <w:bottom w:val="single" w:sz="4" w:space="0" w:color="auto"/>
              <w:right w:val="single" w:sz="4" w:space="0" w:color="auto"/>
            </w:tcBorders>
            <w:vAlign w:val="center"/>
            <w:hideMark/>
          </w:tcPr>
          <w:p w:rsidR="00BD2EA1" w:rsidRPr="00BD2EA1" w:rsidRDefault="00BD2EA1" w:rsidP="00BD2EA1">
            <w:pPr>
              <w:spacing w:after="0" w:line="240" w:lineRule="auto"/>
              <w:jc w:val="both"/>
              <w:rPr>
                <w:rFonts w:ascii="Arial" w:eastAsia="Times New Roman" w:hAnsi="Arial" w:cs="Arial"/>
                <w:b/>
                <w:bCs/>
                <w:lang w:eastAsia="hr-HR"/>
              </w:rPr>
            </w:pPr>
          </w:p>
        </w:tc>
        <w:tc>
          <w:tcPr>
            <w:tcW w:w="1820" w:type="dxa"/>
            <w:tcBorders>
              <w:top w:val="nil"/>
              <w:left w:val="nil"/>
              <w:bottom w:val="single" w:sz="4" w:space="0" w:color="auto"/>
              <w:right w:val="single" w:sz="4" w:space="0" w:color="auto"/>
            </w:tcBorders>
            <w:shd w:val="clear" w:color="000000" w:fill="DDEBF7"/>
            <w:vAlign w:val="center"/>
            <w:hideMark/>
          </w:tcPr>
          <w:p w:rsidR="00BD2EA1" w:rsidRPr="00BD2EA1" w:rsidRDefault="00BD2EA1" w:rsidP="00BD2EA1">
            <w:pPr>
              <w:spacing w:after="0" w:line="240" w:lineRule="auto"/>
              <w:jc w:val="both"/>
              <w:rPr>
                <w:rFonts w:ascii="Arial" w:eastAsia="Times New Roman" w:hAnsi="Arial" w:cs="Arial"/>
                <w:lang w:eastAsia="hr-HR"/>
              </w:rPr>
            </w:pPr>
            <w:r w:rsidRPr="00BD2EA1">
              <w:rPr>
                <w:rFonts w:ascii="Arial" w:eastAsia="Times New Roman" w:hAnsi="Arial" w:cs="Arial"/>
                <w:lang w:eastAsia="hr-HR"/>
              </w:rPr>
              <w:t>Program u Proračunu IŽ</w:t>
            </w:r>
          </w:p>
        </w:tc>
        <w:tc>
          <w:tcPr>
            <w:tcW w:w="2220" w:type="dxa"/>
            <w:tcBorders>
              <w:top w:val="nil"/>
              <w:left w:val="nil"/>
              <w:bottom w:val="single" w:sz="4" w:space="0" w:color="auto"/>
              <w:right w:val="single" w:sz="4" w:space="0" w:color="auto"/>
            </w:tcBorders>
            <w:shd w:val="clear" w:color="000000" w:fill="DDEBF7"/>
            <w:vAlign w:val="center"/>
            <w:hideMark/>
          </w:tcPr>
          <w:p w:rsidR="00BD2EA1" w:rsidRPr="00BD2EA1" w:rsidRDefault="00BD2EA1" w:rsidP="00BD2EA1">
            <w:pPr>
              <w:spacing w:after="0" w:line="240" w:lineRule="auto"/>
              <w:jc w:val="both"/>
              <w:rPr>
                <w:rFonts w:ascii="Arial" w:eastAsia="Times New Roman" w:hAnsi="Arial" w:cs="Arial"/>
                <w:lang w:eastAsia="hr-HR"/>
              </w:rPr>
            </w:pPr>
            <w:r w:rsidRPr="00BD2EA1">
              <w:rPr>
                <w:rFonts w:ascii="Arial" w:eastAsia="Times New Roman" w:hAnsi="Arial" w:cs="Arial"/>
                <w:lang w:eastAsia="hr-HR"/>
              </w:rPr>
              <w:t>Poveznica na izvor financiranja u Proračunu IŽ</w:t>
            </w:r>
          </w:p>
        </w:tc>
        <w:tc>
          <w:tcPr>
            <w:tcW w:w="2380" w:type="dxa"/>
            <w:tcBorders>
              <w:top w:val="nil"/>
              <w:left w:val="nil"/>
              <w:bottom w:val="single" w:sz="4" w:space="0" w:color="auto"/>
              <w:right w:val="single" w:sz="4" w:space="0" w:color="auto"/>
            </w:tcBorders>
            <w:shd w:val="clear" w:color="000000" w:fill="DDEBF7"/>
            <w:vAlign w:val="center"/>
            <w:hideMark/>
          </w:tcPr>
          <w:p w:rsidR="00BD2EA1" w:rsidRPr="00BD2EA1" w:rsidRDefault="00BD2EA1" w:rsidP="00BD2EA1">
            <w:pPr>
              <w:spacing w:after="0" w:line="240" w:lineRule="auto"/>
              <w:jc w:val="both"/>
              <w:rPr>
                <w:rFonts w:ascii="Arial" w:eastAsia="Times New Roman" w:hAnsi="Arial" w:cs="Arial"/>
                <w:lang w:eastAsia="hr-HR"/>
              </w:rPr>
            </w:pPr>
            <w:r w:rsidRPr="00BD2EA1">
              <w:rPr>
                <w:rFonts w:ascii="Arial" w:eastAsia="Times New Roman" w:hAnsi="Arial" w:cs="Arial"/>
                <w:lang w:eastAsia="hr-HR"/>
              </w:rPr>
              <w:t>Procijenjeni trošak provedbe mjere (u eurima)</w:t>
            </w:r>
          </w:p>
        </w:tc>
      </w:tr>
      <w:tr w:rsidR="00BD2EA1" w:rsidRPr="00BD2EA1" w:rsidTr="00BD2EA1">
        <w:trPr>
          <w:trHeight w:val="612"/>
        </w:trPr>
        <w:tc>
          <w:tcPr>
            <w:tcW w:w="8800" w:type="dxa"/>
            <w:gridSpan w:val="4"/>
            <w:tcBorders>
              <w:top w:val="single" w:sz="4" w:space="0" w:color="auto"/>
              <w:left w:val="single" w:sz="4" w:space="0" w:color="auto"/>
              <w:bottom w:val="single" w:sz="4" w:space="0" w:color="auto"/>
              <w:right w:val="single" w:sz="4" w:space="0" w:color="auto"/>
            </w:tcBorders>
            <w:shd w:val="clear" w:color="000000" w:fill="E2EFDA"/>
            <w:vAlign w:val="center"/>
            <w:hideMark/>
          </w:tcPr>
          <w:p w:rsidR="00BD2EA1" w:rsidRPr="00BD2EA1" w:rsidRDefault="00A65836" w:rsidP="00BD2EA1">
            <w:pPr>
              <w:spacing w:after="0" w:line="240" w:lineRule="auto"/>
              <w:jc w:val="both"/>
              <w:rPr>
                <w:rFonts w:ascii="Arial" w:eastAsia="Times New Roman" w:hAnsi="Arial" w:cs="Arial"/>
                <w:b/>
                <w:bCs/>
                <w:lang w:eastAsia="hr-HR"/>
              </w:rPr>
            </w:pPr>
            <w:r>
              <w:rPr>
                <w:rFonts w:ascii="Arial" w:eastAsia="Times New Roman" w:hAnsi="Arial" w:cs="Arial"/>
                <w:b/>
                <w:bCs/>
                <w:lang w:eastAsia="hr-HR"/>
              </w:rPr>
              <w:t>7</w:t>
            </w:r>
            <w:r w:rsidR="00BD2EA1" w:rsidRPr="00BD2EA1">
              <w:rPr>
                <w:rFonts w:ascii="Arial" w:eastAsia="Times New Roman" w:hAnsi="Arial" w:cs="Arial"/>
                <w:b/>
                <w:bCs/>
                <w:lang w:eastAsia="hr-HR"/>
              </w:rPr>
              <w:t>. PAMETNA REGIJA ZNANJA PREPOZNATLJIVA PO VISOKOJ KVALITETI ŽIVOTA, DOSTUPNOM OBRAZOVANJU I UKLJUČIVOSTI</w:t>
            </w:r>
          </w:p>
        </w:tc>
      </w:tr>
      <w:tr w:rsidR="00BD2EA1" w:rsidRPr="00BD2EA1" w:rsidTr="00BD2EA1">
        <w:trPr>
          <w:trHeight w:val="469"/>
        </w:trPr>
        <w:tc>
          <w:tcPr>
            <w:tcW w:w="8800" w:type="dxa"/>
            <w:gridSpan w:val="4"/>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BD2EA1" w:rsidRPr="00BD2EA1" w:rsidRDefault="00A65836" w:rsidP="00BD2EA1">
            <w:pPr>
              <w:spacing w:after="0" w:line="240" w:lineRule="auto"/>
              <w:jc w:val="both"/>
              <w:rPr>
                <w:rFonts w:ascii="Arial" w:eastAsia="Times New Roman" w:hAnsi="Arial" w:cs="Arial"/>
                <w:b/>
                <w:bCs/>
                <w:lang w:eastAsia="hr-HR"/>
              </w:rPr>
            </w:pPr>
            <w:r>
              <w:rPr>
                <w:rFonts w:ascii="Arial" w:eastAsia="Times New Roman" w:hAnsi="Arial" w:cs="Arial"/>
                <w:b/>
                <w:bCs/>
                <w:lang w:eastAsia="hr-HR"/>
              </w:rPr>
              <w:t>7</w:t>
            </w:r>
            <w:r w:rsidR="00BD2EA1" w:rsidRPr="00BD2EA1">
              <w:rPr>
                <w:rFonts w:ascii="Arial" w:eastAsia="Times New Roman" w:hAnsi="Arial" w:cs="Arial"/>
                <w:b/>
                <w:bCs/>
                <w:lang w:eastAsia="hr-HR"/>
              </w:rPr>
              <w:t>.1. Osiguranje visokih standarda i dostupnosti obrazovanja</w:t>
            </w:r>
          </w:p>
        </w:tc>
      </w:tr>
      <w:tr w:rsidR="00BD2EA1" w:rsidRPr="00BD2EA1" w:rsidTr="00BD2EA1">
        <w:trPr>
          <w:trHeight w:val="972"/>
        </w:trPr>
        <w:tc>
          <w:tcPr>
            <w:tcW w:w="2380" w:type="dxa"/>
            <w:tcBorders>
              <w:top w:val="nil"/>
              <w:left w:val="single" w:sz="4" w:space="0" w:color="auto"/>
              <w:bottom w:val="single" w:sz="4" w:space="0" w:color="auto"/>
              <w:right w:val="single" w:sz="4" w:space="0" w:color="auto"/>
            </w:tcBorders>
            <w:shd w:val="clear" w:color="auto" w:fill="auto"/>
            <w:vAlign w:val="center"/>
            <w:hideMark/>
          </w:tcPr>
          <w:p w:rsidR="00BD2EA1" w:rsidRPr="00BD2EA1" w:rsidRDefault="00A65836" w:rsidP="00BD2EA1">
            <w:pPr>
              <w:spacing w:after="0" w:line="240" w:lineRule="auto"/>
              <w:jc w:val="both"/>
              <w:rPr>
                <w:rFonts w:ascii="Arial" w:eastAsia="Times New Roman" w:hAnsi="Arial" w:cs="Arial"/>
                <w:lang w:eastAsia="hr-HR"/>
              </w:rPr>
            </w:pPr>
            <w:r>
              <w:rPr>
                <w:rFonts w:ascii="Arial" w:eastAsia="Times New Roman" w:hAnsi="Arial" w:cs="Arial"/>
                <w:lang w:eastAsia="hr-HR"/>
              </w:rPr>
              <w:t>7</w:t>
            </w:r>
            <w:r w:rsidR="00BD2EA1" w:rsidRPr="00BD2EA1">
              <w:rPr>
                <w:rFonts w:ascii="Arial" w:eastAsia="Times New Roman" w:hAnsi="Arial" w:cs="Arial"/>
                <w:lang w:eastAsia="hr-HR"/>
              </w:rPr>
              <w:t>.1.1. Osiguranje i poboljšanje dostupnosti odgoja i obrazovanja djeci i njihovim roditeljima</w:t>
            </w:r>
          </w:p>
        </w:tc>
        <w:tc>
          <w:tcPr>
            <w:tcW w:w="1820" w:type="dxa"/>
            <w:tcBorders>
              <w:top w:val="nil"/>
              <w:left w:val="nil"/>
              <w:bottom w:val="single" w:sz="4" w:space="0" w:color="auto"/>
              <w:right w:val="single" w:sz="4" w:space="0" w:color="auto"/>
            </w:tcBorders>
            <w:shd w:val="clear" w:color="auto" w:fill="auto"/>
            <w:vAlign w:val="center"/>
            <w:hideMark/>
          </w:tcPr>
          <w:p w:rsidR="00BD2EA1" w:rsidRPr="00BD2EA1" w:rsidRDefault="00BD2EA1" w:rsidP="00BD2EA1">
            <w:pPr>
              <w:spacing w:after="0" w:line="240" w:lineRule="auto"/>
              <w:jc w:val="both"/>
              <w:rPr>
                <w:rFonts w:ascii="Arial" w:eastAsia="Times New Roman" w:hAnsi="Arial" w:cs="Arial"/>
                <w:lang w:eastAsia="hr-HR"/>
              </w:rPr>
            </w:pPr>
            <w:r w:rsidRPr="00BD2EA1">
              <w:rPr>
                <w:rFonts w:ascii="Arial" w:eastAsia="Times New Roman" w:hAnsi="Arial" w:cs="Arial"/>
                <w:lang w:eastAsia="hr-HR"/>
              </w:rPr>
              <w:t>9211 MOZAIK 5</w:t>
            </w:r>
          </w:p>
        </w:tc>
        <w:tc>
          <w:tcPr>
            <w:tcW w:w="2220" w:type="dxa"/>
            <w:tcBorders>
              <w:top w:val="nil"/>
              <w:left w:val="nil"/>
              <w:bottom w:val="single" w:sz="4" w:space="0" w:color="auto"/>
              <w:right w:val="single" w:sz="4" w:space="0" w:color="auto"/>
            </w:tcBorders>
            <w:shd w:val="clear" w:color="auto" w:fill="auto"/>
            <w:vAlign w:val="center"/>
            <w:hideMark/>
          </w:tcPr>
          <w:p w:rsidR="00BD2EA1" w:rsidRPr="00BD2EA1" w:rsidRDefault="00BD2EA1" w:rsidP="00BD2EA1">
            <w:pPr>
              <w:spacing w:after="0" w:line="240" w:lineRule="auto"/>
              <w:jc w:val="both"/>
              <w:rPr>
                <w:rFonts w:ascii="Arial" w:eastAsia="Times New Roman" w:hAnsi="Arial" w:cs="Arial"/>
                <w:lang w:eastAsia="hr-HR"/>
              </w:rPr>
            </w:pPr>
            <w:r w:rsidRPr="00BD2EA1">
              <w:rPr>
                <w:rFonts w:ascii="Arial" w:eastAsia="Times New Roman" w:hAnsi="Arial" w:cs="Arial"/>
                <w:lang w:eastAsia="hr-HR"/>
              </w:rPr>
              <w:t>T921101</w:t>
            </w:r>
          </w:p>
        </w:tc>
        <w:tc>
          <w:tcPr>
            <w:tcW w:w="2380" w:type="dxa"/>
            <w:tcBorders>
              <w:top w:val="nil"/>
              <w:left w:val="nil"/>
              <w:bottom w:val="single" w:sz="4" w:space="0" w:color="auto"/>
              <w:right w:val="single" w:sz="4" w:space="0" w:color="auto"/>
            </w:tcBorders>
            <w:shd w:val="clear" w:color="auto" w:fill="auto"/>
            <w:noWrap/>
            <w:vAlign w:val="center"/>
          </w:tcPr>
          <w:p w:rsidR="00BD2EA1" w:rsidRPr="00BD2EA1" w:rsidRDefault="00AA0400" w:rsidP="00A65836">
            <w:pPr>
              <w:spacing w:after="0" w:line="240" w:lineRule="auto"/>
              <w:jc w:val="right"/>
              <w:rPr>
                <w:rFonts w:ascii="Arial" w:eastAsia="Times New Roman" w:hAnsi="Arial" w:cs="Arial"/>
                <w:lang w:eastAsia="hr-HR"/>
              </w:rPr>
            </w:pPr>
            <w:r>
              <w:rPr>
                <w:rFonts w:ascii="Arial" w:eastAsia="Times New Roman" w:hAnsi="Arial" w:cs="Arial"/>
                <w:lang w:eastAsia="hr-HR"/>
              </w:rPr>
              <w:t>0,00</w:t>
            </w:r>
          </w:p>
        </w:tc>
      </w:tr>
      <w:tr w:rsidR="00BD2EA1" w:rsidRPr="00BD2EA1" w:rsidTr="00BD2EA1">
        <w:trPr>
          <w:trHeight w:val="469"/>
        </w:trPr>
        <w:tc>
          <w:tcPr>
            <w:tcW w:w="6420" w:type="dxa"/>
            <w:gridSpan w:val="3"/>
            <w:tcBorders>
              <w:top w:val="single" w:sz="4" w:space="0" w:color="auto"/>
              <w:left w:val="single" w:sz="4" w:space="0" w:color="auto"/>
              <w:bottom w:val="single" w:sz="4" w:space="0" w:color="auto"/>
              <w:right w:val="single" w:sz="4" w:space="0" w:color="auto"/>
            </w:tcBorders>
            <w:shd w:val="clear" w:color="000000" w:fill="BDD7EE"/>
            <w:noWrap/>
            <w:vAlign w:val="center"/>
            <w:hideMark/>
          </w:tcPr>
          <w:p w:rsidR="00BD2EA1" w:rsidRPr="00BD2EA1" w:rsidRDefault="00BD2EA1" w:rsidP="00BD2EA1">
            <w:pPr>
              <w:spacing w:after="0" w:line="240" w:lineRule="auto"/>
              <w:jc w:val="both"/>
              <w:rPr>
                <w:rFonts w:ascii="Arial" w:eastAsia="Times New Roman" w:hAnsi="Arial" w:cs="Arial"/>
                <w:b/>
                <w:bCs/>
                <w:lang w:eastAsia="hr-HR"/>
              </w:rPr>
            </w:pPr>
            <w:r w:rsidRPr="00BD2EA1">
              <w:rPr>
                <w:rFonts w:ascii="Arial" w:eastAsia="Times New Roman" w:hAnsi="Arial" w:cs="Arial"/>
                <w:b/>
                <w:bCs/>
                <w:lang w:eastAsia="hr-HR"/>
              </w:rPr>
              <w:t>UKUPNO:</w:t>
            </w:r>
          </w:p>
        </w:tc>
        <w:tc>
          <w:tcPr>
            <w:tcW w:w="2380" w:type="dxa"/>
            <w:tcBorders>
              <w:top w:val="nil"/>
              <w:left w:val="nil"/>
              <w:bottom w:val="single" w:sz="4" w:space="0" w:color="auto"/>
              <w:right w:val="single" w:sz="4" w:space="0" w:color="auto"/>
            </w:tcBorders>
            <w:shd w:val="clear" w:color="000000" w:fill="BDD7EE"/>
            <w:noWrap/>
            <w:vAlign w:val="center"/>
          </w:tcPr>
          <w:p w:rsidR="00BD2EA1" w:rsidRPr="00BD2EA1" w:rsidRDefault="00AA0400" w:rsidP="00A65836">
            <w:pPr>
              <w:spacing w:after="0" w:line="240" w:lineRule="auto"/>
              <w:jc w:val="right"/>
              <w:rPr>
                <w:rFonts w:ascii="Arial" w:eastAsia="Times New Roman" w:hAnsi="Arial" w:cs="Arial"/>
                <w:lang w:eastAsia="hr-HR"/>
              </w:rPr>
            </w:pPr>
            <w:r>
              <w:rPr>
                <w:rFonts w:ascii="Arial" w:eastAsia="Times New Roman" w:hAnsi="Arial" w:cs="Arial"/>
                <w:lang w:eastAsia="hr-HR"/>
              </w:rPr>
              <w:t>0,00</w:t>
            </w:r>
          </w:p>
        </w:tc>
      </w:tr>
    </w:tbl>
    <w:p w:rsidR="00BD2EA1" w:rsidRDefault="00BD2EA1" w:rsidP="00BD2EA1">
      <w:pPr>
        <w:spacing w:after="0" w:line="240" w:lineRule="auto"/>
        <w:jc w:val="both"/>
        <w:rPr>
          <w:rFonts w:ascii="Arial" w:eastAsia="Times New Roman" w:hAnsi="Arial" w:cs="Arial"/>
          <w:b/>
          <w:bCs/>
          <w:lang w:eastAsia="hr-HR"/>
        </w:rPr>
      </w:pPr>
    </w:p>
    <w:tbl>
      <w:tblPr>
        <w:tblW w:w="8800" w:type="dxa"/>
        <w:tblLook w:val="04A0" w:firstRow="1" w:lastRow="0" w:firstColumn="1" w:lastColumn="0" w:noHBand="0" w:noVBand="1"/>
      </w:tblPr>
      <w:tblGrid>
        <w:gridCol w:w="2380"/>
        <w:gridCol w:w="1820"/>
        <w:gridCol w:w="2220"/>
        <w:gridCol w:w="2380"/>
      </w:tblGrid>
      <w:tr w:rsidR="00A65836" w:rsidRPr="00402880" w:rsidTr="00CE24C6">
        <w:trPr>
          <w:trHeight w:val="972"/>
        </w:trPr>
        <w:tc>
          <w:tcPr>
            <w:tcW w:w="238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A65836" w:rsidRPr="00402880" w:rsidRDefault="00A65836" w:rsidP="00CE24C6">
            <w:pPr>
              <w:spacing w:after="0" w:line="240" w:lineRule="auto"/>
              <w:jc w:val="both"/>
              <w:rPr>
                <w:rFonts w:ascii="Arial" w:eastAsia="Times New Roman" w:hAnsi="Arial" w:cs="Arial"/>
                <w:lang w:eastAsia="hr-HR"/>
              </w:rPr>
            </w:pPr>
            <w:r>
              <w:rPr>
                <w:rFonts w:ascii="Arial" w:eastAsia="Times New Roman" w:hAnsi="Arial" w:cs="Arial"/>
                <w:lang w:eastAsia="hr-HR"/>
              </w:rPr>
              <w:t>Pokazatelj rezultata</w:t>
            </w:r>
          </w:p>
        </w:tc>
        <w:tc>
          <w:tcPr>
            <w:tcW w:w="1820" w:type="dxa"/>
            <w:tcBorders>
              <w:top w:val="single" w:sz="4" w:space="0" w:color="auto"/>
              <w:left w:val="nil"/>
              <w:bottom w:val="single" w:sz="4" w:space="0" w:color="auto"/>
              <w:right w:val="single" w:sz="4" w:space="0" w:color="auto"/>
            </w:tcBorders>
            <w:shd w:val="clear" w:color="auto" w:fill="FFF2CC" w:themeFill="accent4" w:themeFillTint="33"/>
            <w:vAlign w:val="center"/>
          </w:tcPr>
          <w:p w:rsidR="00A65836" w:rsidRPr="00402880" w:rsidRDefault="00A65836" w:rsidP="00CE24C6">
            <w:pPr>
              <w:spacing w:after="0" w:line="240" w:lineRule="auto"/>
              <w:jc w:val="both"/>
              <w:rPr>
                <w:rFonts w:ascii="Arial" w:eastAsia="Times New Roman" w:hAnsi="Arial" w:cs="Arial"/>
                <w:lang w:eastAsia="hr-HR"/>
              </w:rPr>
            </w:pPr>
            <w:r>
              <w:rPr>
                <w:rFonts w:ascii="Arial" w:eastAsia="Times New Roman" w:hAnsi="Arial" w:cs="Arial"/>
                <w:lang w:eastAsia="hr-HR"/>
              </w:rPr>
              <w:t>Početna vrijednost (godina)</w:t>
            </w:r>
          </w:p>
        </w:tc>
        <w:tc>
          <w:tcPr>
            <w:tcW w:w="2220" w:type="dxa"/>
            <w:tcBorders>
              <w:top w:val="single" w:sz="4" w:space="0" w:color="auto"/>
              <w:left w:val="nil"/>
              <w:bottom w:val="single" w:sz="4" w:space="0" w:color="auto"/>
              <w:right w:val="single" w:sz="4" w:space="0" w:color="auto"/>
            </w:tcBorders>
            <w:shd w:val="clear" w:color="auto" w:fill="FFF2CC" w:themeFill="accent4" w:themeFillTint="33"/>
            <w:vAlign w:val="center"/>
          </w:tcPr>
          <w:p w:rsidR="00A65836" w:rsidRPr="00402880" w:rsidRDefault="00DB0EB9" w:rsidP="00CE24C6">
            <w:pPr>
              <w:spacing w:after="0" w:line="240" w:lineRule="auto"/>
              <w:jc w:val="both"/>
              <w:rPr>
                <w:rFonts w:ascii="Arial" w:eastAsia="Times New Roman" w:hAnsi="Arial" w:cs="Arial"/>
                <w:lang w:eastAsia="hr-HR"/>
              </w:rPr>
            </w:pPr>
            <w:r>
              <w:rPr>
                <w:rFonts w:ascii="Arial" w:eastAsia="Times New Roman" w:hAnsi="Arial" w:cs="Arial"/>
                <w:lang w:eastAsia="hr-HR"/>
              </w:rPr>
              <w:t>Ciljna vrijednost 2025</w:t>
            </w:r>
            <w:r w:rsidR="00A65836">
              <w:rPr>
                <w:rFonts w:ascii="Arial" w:eastAsia="Times New Roman" w:hAnsi="Arial" w:cs="Arial"/>
                <w:lang w:eastAsia="hr-HR"/>
              </w:rPr>
              <w:t>.</w:t>
            </w:r>
          </w:p>
        </w:tc>
        <w:tc>
          <w:tcPr>
            <w:tcW w:w="2380" w:type="dxa"/>
            <w:tcBorders>
              <w:top w:val="single" w:sz="4" w:space="0" w:color="auto"/>
              <w:left w:val="nil"/>
              <w:bottom w:val="single" w:sz="4" w:space="0" w:color="auto"/>
              <w:right w:val="single" w:sz="4" w:space="0" w:color="auto"/>
            </w:tcBorders>
            <w:shd w:val="clear" w:color="auto" w:fill="FFF2CC" w:themeFill="accent4" w:themeFillTint="33"/>
            <w:noWrap/>
            <w:vAlign w:val="center"/>
          </w:tcPr>
          <w:p w:rsidR="00A65836" w:rsidRPr="00402880" w:rsidRDefault="00A65836" w:rsidP="00CE24C6">
            <w:pPr>
              <w:spacing w:after="0" w:line="240" w:lineRule="auto"/>
              <w:jc w:val="both"/>
              <w:rPr>
                <w:rFonts w:ascii="Arial" w:eastAsia="Times New Roman" w:hAnsi="Arial" w:cs="Arial"/>
                <w:lang w:eastAsia="hr-HR"/>
              </w:rPr>
            </w:pPr>
            <w:r>
              <w:rPr>
                <w:rFonts w:ascii="Arial" w:eastAsia="Times New Roman" w:hAnsi="Arial" w:cs="Arial"/>
                <w:lang w:eastAsia="hr-HR"/>
              </w:rPr>
              <w:t>Ostv</w:t>
            </w:r>
            <w:r w:rsidR="00AA0400">
              <w:rPr>
                <w:rFonts w:ascii="Arial" w:eastAsia="Times New Roman" w:hAnsi="Arial" w:cs="Arial"/>
                <w:lang w:eastAsia="hr-HR"/>
              </w:rPr>
              <w:t>arena vrijednost u periodu 01-6/2024</w:t>
            </w:r>
          </w:p>
        </w:tc>
      </w:tr>
      <w:tr w:rsidR="00A65836" w:rsidRPr="00402880" w:rsidTr="00CE24C6">
        <w:trPr>
          <w:trHeight w:val="972"/>
        </w:trPr>
        <w:tc>
          <w:tcPr>
            <w:tcW w:w="2380" w:type="dxa"/>
            <w:tcBorders>
              <w:top w:val="nil"/>
              <w:left w:val="single" w:sz="4" w:space="0" w:color="auto"/>
              <w:bottom w:val="single" w:sz="4" w:space="0" w:color="auto"/>
              <w:right w:val="single" w:sz="4" w:space="0" w:color="auto"/>
            </w:tcBorders>
            <w:shd w:val="clear" w:color="auto" w:fill="auto"/>
            <w:vAlign w:val="center"/>
          </w:tcPr>
          <w:p w:rsidR="00A65836" w:rsidRPr="004D69C5" w:rsidRDefault="00A65836" w:rsidP="00CE24C6">
            <w:pPr>
              <w:spacing w:after="0" w:line="240" w:lineRule="auto"/>
              <w:jc w:val="both"/>
              <w:rPr>
                <w:rFonts w:ascii="Arial" w:eastAsia="Times New Roman" w:hAnsi="Arial" w:cs="Arial"/>
                <w:lang w:eastAsia="hr-HR"/>
              </w:rPr>
            </w:pPr>
            <w:r w:rsidRPr="004D69C5">
              <w:rPr>
                <w:rFonts w:ascii="Arial" w:eastAsia="Times New Roman" w:hAnsi="Arial" w:cs="Arial"/>
                <w:bCs/>
                <w:lang w:eastAsia="hr-HR"/>
              </w:rPr>
              <w:t>Opremanje kabineta</w:t>
            </w:r>
          </w:p>
        </w:tc>
        <w:tc>
          <w:tcPr>
            <w:tcW w:w="1820" w:type="dxa"/>
            <w:tcBorders>
              <w:top w:val="nil"/>
              <w:left w:val="nil"/>
              <w:bottom w:val="single" w:sz="4" w:space="0" w:color="auto"/>
              <w:right w:val="single" w:sz="4" w:space="0" w:color="auto"/>
            </w:tcBorders>
            <w:shd w:val="clear" w:color="auto" w:fill="auto"/>
            <w:vAlign w:val="center"/>
          </w:tcPr>
          <w:p w:rsidR="00A65836" w:rsidRPr="00402880" w:rsidRDefault="00A65836" w:rsidP="00CE24C6">
            <w:pPr>
              <w:spacing w:after="0" w:line="240" w:lineRule="auto"/>
              <w:jc w:val="both"/>
              <w:rPr>
                <w:rFonts w:ascii="Arial" w:eastAsia="Times New Roman" w:hAnsi="Arial" w:cs="Arial"/>
                <w:lang w:eastAsia="hr-HR"/>
              </w:rPr>
            </w:pPr>
            <w:r>
              <w:rPr>
                <w:rFonts w:ascii="Arial" w:eastAsia="Times New Roman" w:hAnsi="Arial" w:cs="Arial"/>
                <w:lang w:eastAsia="hr-HR"/>
              </w:rPr>
              <w:t>0</w:t>
            </w:r>
          </w:p>
        </w:tc>
        <w:tc>
          <w:tcPr>
            <w:tcW w:w="2220" w:type="dxa"/>
            <w:tcBorders>
              <w:top w:val="nil"/>
              <w:left w:val="nil"/>
              <w:bottom w:val="single" w:sz="4" w:space="0" w:color="auto"/>
              <w:right w:val="single" w:sz="4" w:space="0" w:color="auto"/>
            </w:tcBorders>
            <w:shd w:val="clear" w:color="auto" w:fill="auto"/>
            <w:vAlign w:val="center"/>
          </w:tcPr>
          <w:p w:rsidR="00A65836" w:rsidRPr="00402880" w:rsidRDefault="00AA0400" w:rsidP="00CE24C6">
            <w:pPr>
              <w:spacing w:after="0" w:line="240" w:lineRule="auto"/>
              <w:jc w:val="right"/>
              <w:rPr>
                <w:rFonts w:ascii="Arial" w:eastAsia="Times New Roman" w:hAnsi="Arial" w:cs="Arial"/>
                <w:lang w:eastAsia="hr-HR"/>
              </w:rPr>
            </w:pPr>
            <w:r>
              <w:rPr>
                <w:rFonts w:ascii="Arial" w:eastAsia="Times New Roman" w:hAnsi="Arial" w:cs="Arial"/>
                <w:lang w:eastAsia="hr-HR"/>
              </w:rPr>
              <w:t>0,00</w:t>
            </w:r>
          </w:p>
        </w:tc>
        <w:tc>
          <w:tcPr>
            <w:tcW w:w="2380" w:type="dxa"/>
            <w:tcBorders>
              <w:top w:val="nil"/>
              <w:left w:val="nil"/>
              <w:bottom w:val="single" w:sz="4" w:space="0" w:color="auto"/>
              <w:right w:val="single" w:sz="4" w:space="0" w:color="auto"/>
            </w:tcBorders>
            <w:shd w:val="clear" w:color="auto" w:fill="auto"/>
            <w:noWrap/>
            <w:vAlign w:val="center"/>
          </w:tcPr>
          <w:p w:rsidR="00A65836" w:rsidRPr="00402880" w:rsidRDefault="00AA0400" w:rsidP="00CE24C6">
            <w:pPr>
              <w:spacing w:after="0" w:line="240" w:lineRule="auto"/>
              <w:jc w:val="right"/>
              <w:rPr>
                <w:rFonts w:ascii="Arial" w:eastAsia="Times New Roman" w:hAnsi="Arial" w:cs="Arial"/>
                <w:lang w:eastAsia="hr-HR"/>
              </w:rPr>
            </w:pPr>
            <w:r>
              <w:rPr>
                <w:rFonts w:ascii="Arial" w:eastAsia="Times New Roman" w:hAnsi="Arial" w:cs="Arial"/>
                <w:lang w:eastAsia="hr-HR"/>
              </w:rPr>
              <w:t>0,00</w:t>
            </w:r>
          </w:p>
        </w:tc>
      </w:tr>
    </w:tbl>
    <w:p w:rsidR="00A65836" w:rsidRDefault="00A65836" w:rsidP="00BD2EA1">
      <w:pPr>
        <w:spacing w:after="0" w:line="240" w:lineRule="auto"/>
        <w:jc w:val="both"/>
        <w:rPr>
          <w:rFonts w:ascii="Arial" w:eastAsia="Times New Roman" w:hAnsi="Arial" w:cs="Arial"/>
          <w:b/>
          <w:bCs/>
          <w:lang w:eastAsia="hr-HR"/>
        </w:rPr>
      </w:pPr>
    </w:p>
    <w:p w:rsidR="00A65836" w:rsidRPr="00BD2EA1" w:rsidRDefault="00A65836" w:rsidP="00BD2EA1">
      <w:pPr>
        <w:spacing w:after="0" w:line="240" w:lineRule="auto"/>
        <w:jc w:val="both"/>
        <w:rPr>
          <w:rFonts w:ascii="Arial" w:eastAsia="Times New Roman" w:hAnsi="Arial" w:cs="Arial"/>
          <w:b/>
          <w:bCs/>
          <w:lang w:eastAsia="hr-HR"/>
        </w:rPr>
      </w:pPr>
    </w:p>
    <w:p w:rsidR="00BD2EA1" w:rsidRPr="00BD2EA1" w:rsidRDefault="00BD2EA1" w:rsidP="00BD2EA1">
      <w:pPr>
        <w:spacing w:after="0" w:line="240" w:lineRule="auto"/>
        <w:jc w:val="both"/>
        <w:rPr>
          <w:rFonts w:ascii="Arial" w:eastAsia="Times New Roman" w:hAnsi="Arial" w:cs="Arial"/>
          <w:b/>
          <w:bCs/>
          <w:lang w:eastAsia="hr-HR"/>
        </w:rPr>
      </w:pPr>
      <w:r w:rsidRPr="00BD2EA1">
        <w:rPr>
          <w:rFonts w:ascii="Arial" w:eastAsia="Times New Roman" w:hAnsi="Arial" w:cs="Arial"/>
          <w:b/>
          <w:bCs/>
          <w:lang w:eastAsia="hr-HR"/>
        </w:rPr>
        <w:t>POKAZATELJ USPIJEŠNOSTI</w:t>
      </w:r>
    </w:p>
    <w:p w:rsidR="00BD2EA1" w:rsidRPr="00BD2EA1" w:rsidRDefault="00BD2EA1" w:rsidP="00BD2EA1">
      <w:pPr>
        <w:spacing w:after="0" w:line="240" w:lineRule="auto"/>
        <w:jc w:val="both"/>
        <w:rPr>
          <w:rFonts w:ascii="Arial" w:eastAsia="Times New Roman" w:hAnsi="Arial" w:cs="Arial"/>
          <w:b/>
          <w:bCs/>
          <w:lang w:eastAsia="hr-HR"/>
        </w:rPr>
      </w:pPr>
    </w:p>
    <w:p w:rsidR="00BD2EA1" w:rsidRDefault="00BD2EA1" w:rsidP="008D6AE8">
      <w:pPr>
        <w:spacing w:after="0" w:line="240" w:lineRule="auto"/>
        <w:jc w:val="both"/>
        <w:rPr>
          <w:rFonts w:ascii="Arial" w:eastAsia="Times New Roman" w:hAnsi="Arial" w:cs="Arial"/>
          <w:lang w:eastAsia="hr-HR"/>
        </w:rPr>
      </w:pPr>
      <w:r w:rsidRPr="00BD2EA1">
        <w:rPr>
          <w:rFonts w:ascii="Arial" w:eastAsia="Times New Roman" w:hAnsi="Arial" w:cs="Arial"/>
          <w:lang w:eastAsia="hr-HR"/>
        </w:rPr>
        <w:t>Provođenjem programa postiže se integracija učenika sa poteškoćama u redovitu nastavu te njihovo uključivanje u svakodnevni život. Učenicima kojima je potreban pomoćnik  prati se iz godine u godinu razvoj i napredak te se isti bilježi. Vidno se na taj način poboljšava inkluzija učenika s teškoćama u razvoju u razrednu skupinu, te školsku zajednicu, podiže se kvaliteta života učenika, njihovo svladavanje nastavnog gradiva, te općenito njihove inkluzije u životnu zajednicu. Tijekom održavanja on line nastave, učenicima s teškoćama u razvoju omogućeno je da redovito pohađaju nastavu u školi uz prisutnost i potporu pomoćnika u nastavi.</w:t>
      </w:r>
    </w:p>
    <w:p w:rsidR="00727632" w:rsidRDefault="00727632" w:rsidP="008D6AE8">
      <w:pPr>
        <w:spacing w:after="0" w:line="240" w:lineRule="auto"/>
        <w:jc w:val="both"/>
        <w:rPr>
          <w:rFonts w:ascii="Arial" w:eastAsia="Times New Roman" w:hAnsi="Arial" w:cs="Arial"/>
          <w:lang w:eastAsia="hr-HR"/>
        </w:rPr>
      </w:pPr>
    </w:p>
    <w:p w:rsidR="00AA0400" w:rsidRDefault="00AA0400" w:rsidP="00AA0400">
      <w:pPr>
        <w:spacing w:after="0" w:line="240" w:lineRule="auto"/>
        <w:jc w:val="both"/>
        <w:rPr>
          <w:rFonts w:ascii="Arial" w:eastAsia="Times New Roman" w:hAnsi="Arial" w:cs="Arial"/>
          <w:b/>
          <w:lang w:eastAsia="hr-HR"/>
        </w:rPr>
      </w:pPr>
    </w:p>
    <w:p w:rsidR="00DB0EB9" w:rsidRDefault="00DB0EB9" w:rsidP="00AA0400">
      <w:pPr>
        <w:spacing w:after="0" w:line="240" w:lineRule="auto"/>
        <w:jc w:val="both"/>
        <w:rPr>
          <w:rFonts w:ascii="Arial" w:eastAsia="Times New Roman" w:hAnsi="Arial" w:cs="Arial"/>
          <w:b/>
          <w:lang w:eastAsia="hr-HR"/>
        </w:rPr>
      </w:pPr>
    </w:p>
    <w:p w:rsidR="00DB0EB9" w:rsidRDefault="00DB0EB9" w:rsidP="00AA0400">
      <w:pPr>
        <w:spacing w:after="0" w:line="240" w:lineRule="auto"/>
        <w:jc w:val="both"/>
        <w:rPr>
          <w:rFonts w:ascii="Arial" w:eastAsia="Times New Roman" w:hAnsi="Arial" w:cs="Arial"/>
          <w:b/>
          <w:lang w:eastAsia="hr-HR"/>
        </w:rPr>
      </w:pPr>
    </w:p>
    <w:p w:rsidR="00DB0EB9" w:rsidRDefault="00DB0EB9" w:rsidP="00AA0400">
      <w:pPr>
        <w:spacing w:after="0" w:line="240" w:lineRule="auto"/>
        <w:jc w:val="both"/>
        <w:rPr>
          <w:rFonts w:ascii="Arial" w:eastAsia="Times New Roman" w:hAnsi="Arial" w:cs="Arial"/>
          <w:b/>
          <w:lang w:eastAsia="hr-HR"/>
        </w:rPr>
      </w:pPr>
    </w:p>
    <w:p w:rsidR="00DB0EB9" w:rsidRDefault="00DB0EB9" w:rsidP="00AA0400">
      <w:pPr>
        <w:spacing w:after="0" w:line="240" w:lineRule="auto"/>
        <w:jc w:val="both"/>
        <w:rPr>
          <w:rFonts w:ascii="Arial" w:eastAsia="Times New Roman" w:hAnsi="Arial" w:cs="Arial"/>
          <w:b/>
          <w:lang w:eastAsia="hr-HR"/>
        </w:rPr>
      </w:pPr>
    </w:p>
    <w:p w:rsidR="00DB0EB9" w:rsidRDefault="00DB0EB9" w:rsidP="00AA0400">
      <w:pPr>
        <w:spacing w:after="0" w:line="240" w:lineRule="auto"/>
        <w:jc w:val="both"/>
        <w:rPr>
          <w:rFonts w:ascii="Arial" w:eastAsia="Times New Roman" w:hAnsi="Arial" w:cs="Arial"/>
          <w:b/>
          <w:lang w:eastAsia="hr-HR"/>
        </w:rPr>
      </w:pPr>
    </w:p>
    <w:p w:rsidR="00AA0400" w:rsidRDefault="00AA0400" w:rsidP="00AA0400">
      <w:pPr>
        <w:spacing w:after="0" w:line="240" w:lineRule="auto"/>
        <w:jc w:val="both"/>
        <w:rPr>
          <w:rFonts w:ascii="Arial" w:eastAsia="Times New Roman" w:hAnsi="Arial" w:cs="Arial"/>
          <w:b/>
          <w:lang w:eastAsia="hr-HR"/>
        </w:rPr>
      </w:pPr>
    </w:p>
    <w:p w:rsidR="00AA0400" w:rsidRPr="00BD2EA1" w:rsidRDefault="00AA0400" w:rsidP="00AA0400">
      <w:pPr>
        <w:spacing w:after="0" w:line="240" w:lineRule="auto"/>
        <w:jc w:val="both"/>
        <w:rPr>
          <w:rFonts w:ascii="Arial" w:eastAsia="Times New Roman" w:hAnsi="Arial" w:cs="Arial"/>
          <w:b/>
          <w:lang w:eastAsia="hr-HR"/>
        </w:rPr>
      </w:pPr>
      <w:r>
        <w:rPr>
          <w:rFonts w:ascii="Arial" w:eastAsia="Times New Roman" w:hAnsi="Arial" w:cs="Arial"/>
          <w:b/>
          <w:lang w:eastAsia="hr-HR"/>
        </w:rPr>
        <w:lastRenderedPageBreak/>
        <w:t>7.</w:t>
      </w:r>
      <w:r>
        <w:rPr>
          <w:rFonts w:ascii="Arial" w:eastAsia="Times New Roman" w:hAnsi="Arial" w:cs="Arial"/>
          <w:b/>
          <w:lang w:eastAsia="hr-HR"/>
        </w:rPr>
        <w:tab/>
        <w:t>PROGRAM 9213: EU PROJEKTI U ŠKOLSTVU</w:t>
      </w:r>
    </w:p>
    <w:p w:rsidR="00AA0400" w:rsidRPr="00BD2EA1" w:rsidRDefault="00AA0400" w:rsidP="00AA0400">
      <w:pPr>
        <w:spacing w:after="0" w:line="240" w:lineRule="auto"/>
        <w:jc w:val="both"/>
        <w:rPr>
          <w:rFonts w:ascii="Arial" w:eastAsia="Times New Roman" w:hAnsi="Arial" w:cs="Arial"/>
          <w:b/>
          <w:lang w:eastAsia="hr-HR"/>
        </w:rPr>
      </w:pPr>
    </w:p>
    <w:p w:rsidR="00AA0400" w:rsidRPr="00BD2EA1" w:rsidRDefault="00AA0400" w:rsidP="00AA0400">
      <w:pPr>
        <w:spacing w:after="0" w:line="240" w:lineRule="auto"/>
        <w:jc w:val="both"/>
        <w:rPr>
          <w:rFonts w:ascii="Arial" w:eastAsia="Times New Roman" w:hAnsi="Arial" w:cs="Arial"/>
          <w:b/>
          <w:lang w:eastAsia="hr-HR"/>
        </w:rPr>
      </w:pPr>
      <w:r>
        <w:rPr>
          <w:rFonts w:ascii="Arial" w:eastAsia="Times New Roman" w:hAnsi="Arial" w:cs="Arial"/>
          <w:b/>
          <w:lang w:eastAsia="hr-HR"/>
        </w:rPr>
        <w:t>7.1.</w:t>
      </w:r>
      <w:r>
        <w:rPr>
          <w:rFonts w:ascii="Arial" w:eastAsia="Times New Roman" w:hAnsi="Arial" w:cs="Arial"/>
          <w:b/>
          <w:lang w:eastAsia="hr-HR"/>
        </w:rPr>
        <w:tab/>
        <w:t>Aktivnost T921301 ERASMUS+</w:t>
      </w:r>
    </w:p>
    <w:p w:rsidR="00AA0400" w:rsidRDefault="00AA0400" w:rsidP="00AA0400">
      <w:pPr>
        <w:spacing w:after="0" w:line="240" w:lineRule="auto"/>
        <w:jc w:val="both"/>
        <w:rPr>
          <w:rFonts w:ascii="Arial" w:eastAsia="Times New Roman" w:hAnsi="Arial" w:cs="Arial"/>
          <w:b/>
          <w:bCs/>
          <w:lang w:eastAsia="hr-HR"/>
        </w:rPr>
      </w:pPr>
    </w:p>
    <w:p w:rsidR="00AA0400" w:rsidRDefault="00AA0400" w:rsidP="00AA0400">
      <w:pPr>
        <w:spacing w:after="0" w:line="240" w:lineRule="auto"/>
        <w:jc w:val="both"/>
        <w:rPr>
          <w:rFonts w:ascii="Arial" w:eastAsia="Times New Roman" w:hAnsi="Arial" w:cs="Arial"/>
          <w:lang w:eastAsia="hr-HR"/>
        </w:rPr>
      </w:pPr>
      <w:r w:rsidRPr="00BD2EA1">
        <w:rPr>
          <w:rFonts w:ascii="Arial" w:eastAsia="Times New Roman" w:hAnsi="Arial" w:cs="Arial"/>
          <w:lang w:eastAsia="hr-HR"/>
        </w:rPr>
        <w:t xml:space="preserve">Cilj ovih projekata je razvoj komunikacijskih i jezičnih vještina učenika; razvoj tolerancije i upoznavanje s drugim kulturama te poticanje timskoga rada. </w:t>
      </w:r>
    </w:p>
    <w:p w:rsidR="00AA0400" w:rsidRDefault="00AA0400" w:rsidP="00AA0400">
      <w:pPr>
        <w:spacing w:after="0" w:line="240" w:lineRule="auto"/>
        <w:jc w:val="both"/>
        <w:rPr>
          <w:rFonts w:ascii="Arial" w:eastAsia="Times New Roman" w:hAnsi="Arial" w:cs="Arial"/>
          <w:lang w:eastAsia="hr-HR"/>
        </w:rPr>
      </w:pPr>
    </w:p>
    <w:p w:rsidR="00AA0400" w:rsidRDefault="00AA0400" w:rsidP="00AA0400">
      <w:pPr>
        <w:spacing w:after="0" w:line="240" w:lineRule="auto"/>
        <w:jc w:val="both"/>
        <w:rPr>
          <w:rFonts w:ascii="Arial" w:eastAsia="Times New Roman" w:hAnsi="Arial" w:cs="Arial"/>
          <w:lang w:eastAsia="hr-HR"/>
        </w:rPr>
      </w:pPr>
    </w:p>
    <w:p w:rsidR="00AA0400" w:rsidRPr="00BD2EA1" w:rsidRDefault="00AA0400" w:rsidP="00AA0400">
      <w:pPr>
        <w:spacing w:after="0" w:line="240" w:lineRule="auto"/>
        <w:jc w:val="both"/>
        <w:rPr>
          <w:rFonts w:ascii="Arial" w:eastAsia="Times New Roman" w:hAnsi="Arial" w:cs="Arial"/>
          <w:b/>
          <w:lang w:eastAsia="hr-HR"/>
        </w:rPr>
      </w:pPr>
      <w:r w:rsidRPr="00BD2EA1">
        <w:rPr>
          <w:rFonts w:ascii="Arial" w:eastAsia="Times New Roman" w:hAnsi="Arial" w:cs="Arial"/>
          <w:b/>
          <w:lang w:eastAsia="hr-HR"/>
        </w:rPr>
        <w:t>CILJ USPJEŠNOSTI:</w:t>
      </w:r>
    </w:p>
    <w:p w:rsidR="00AA0400" w:rsidRPr="00BD2EA1" w:rsidRDefault="00AA0400" w:rsidP="00AA0400">
      <w:pPr>
        <w:spacing w:after="0" w:line="240" w:lineRule="auto"/>
        <w:jc w:val="both"/>
        <w:rPr>
          <w:rFonts w:ascii="Arial" w:eastAsia="Times New Roman" w:hAnsi="Arial" w:cs="Arial"/>
          <w:b/>
          <w:lang w:eastAsia="hr-HR"/>
        </w:rPr>
      </w:pPr>
    </w:p>
    <w:p w:rsidR="00AA0400" w:rsidRPr="00BD2EA1" w:rsidRDefault="00AA0400" w:rsidP="00AA0400">
      <w:pPr>
        <w:spacing w:after="0" w:line="240" w:lineRule="auto"/>
        <w:jc w:val="both"/>
        <w:rPr>
          <w:rFonts w:ascii="Arial" w:eastAsia="Times New Roman" w:hAnsi="Arial" w:cs="Arial"/>
          <w:lang w:eastAsia="hr-HR"/>
        </w:rPr>
      </w:pPr>
      <w:r w:rsidRPr="00BD2EA1">
        <w:rPr>
          <w:rFonts w:ascii="Arial" w:eastAsia="Times New Roman" w:hAnsi="Arial" w:cs="Arial"/>
          <w:lang w:eastAsia="hr-HR"/>
        </w:rPr>
        <w:t>Usklađeno s provedbenim programom Istarske županije 2022.-2025. godine, šifra mjere 2.1.1. Osiguranje i poboljšanje dostupnosti odgoja i obrazovanja djeci i roditeljima/starateljima.</w:t>
      </w:r>
    </w:p>
    <w:p w:rsidR="00AA0400" w:rsidRPr="00BD2EA1" w:rsidRDefault="00AA0400" w:rsidP="00AA0400">
      <w:pPr>
        <w:spacing w:after="0" w:line="240" w:lineRule="auto"/>
        <w:jc w:val="both"/>
        <w:rPr>
          <w:rFonts w:ascii="Arial" w:eastAsia="Times New Roman" w:hAnsi="Arial" w:cs="Arial"/>
          <w:lang w:eastAsia="hr-HR"/>
        </w:rPr>
      </w:pPr>
    </w:p>
    <w:tbl>
      <w:tblPr>
        <w:tblW w:w="8800" w:type="dxa"/>
        <w:tblLook w:val="04A0" w:firstRow="1" w:lastRow="0" w:firstColumn="1" w:lastColumn="0" w:noHBand="0" w:noVBand="1"/>
      </w:tblPr>
      <w:tblGrid>
        <w:gridCol w:w="3397"/>
        <w:gridCol w:w="1560"/>
        <w:gridCol w:w="1984"/>
        <w:gridCol w:w="1859"/>
      </w:tblGrid>
      <w:tr w:rsidR="00AA0400" w:rsidRPr="00BD2EA1" w:rsidTr="00DB0EB9">
        <w:trPr>
          <w:trHeight w:val="503"/>
        </w:trPr>
        <w:tc>
          <w:tcPr>
            <w:tcW w:w="3397"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AA0400" w:rsidRPr="00BD2EA1" w:rsidRDefault="00AA0400" w:rsidP="00344B9E">
            <w:pPr>
              <w:spacing w:after="0" w:line="240" w:lineRule="auto"/>
              <w:jc w:val="both"/>
              <w:rPr>
                <w:rFonts w:ascii="Arial" w:eastAsia="Times New Roman" w:hAnsi="Arial" w:cs="Arial"/>
                <w:b/>
                <w:bCs/>
                <w:lang w:eastAsia="hr-HR"/>
              </w:rPr>
            </w:pPr>
          </w:p>
          <w:p w:rsidR="00AA0400" w:rsidRPr="00BD2EA1" w:rsidRDefault="00AA0400" w:rsidP="00344B9E">
            <w:pPr>
              <w:spacing w:after="0" w:line="240" w:lineRule="auto"/>
              <w:jc w:val="both"/>
              <w:rPr>
                <w:rFonts w:ascii="Arial" w:eastAsia="Times New Roman" w:hAnsi="Arial" w:cs="Arial"/>
                <w:b/>
                <w:bCs/>
                <w:lang w:eastAsia="hr-HR"/>
              </w:rPr>
            </w:pPr>
            <w:r w:rsidRPr="00BD2EA1">
              <w:rPr>
                <w:rFonts w:ascii="Arial" w:eastAsia="Times New Roman" w:hAnsi="Arial" w:cs="Arial"/>
                <w:b/>
                <w:bCs/>
                <w:lang w:eastAsia="hr-HR"/>
              </w:rPr>
              <w:t>Naziv prioriteta/posebnog cilja/ mjere</w:t>
            </w:r>
          </w:p>
        </w:tc>
        <w:tc>
          <w:tcPr>
            <w:tcW w:w="5403" w:type="dxa"/>
            <w:gridSpan w:val="3"/>
            <w:tcBorders>
              <w:top w:val="single" w:sz="4" w:space="0" w:color="auto"/>
              <w:left w:val="nil"/>
              <w:bottom w:val="single" w:sz="4" w:space="0" w:color="auto"/>
              <w:right w:val="single" w:sz="4" w:space="0" w:color="auto"/>
            </w:tcBorders>
            <w:shd w:val="clear" w:color="000000" w:fill="F2F2F2"/>
            <w:noWrap/>
            <w:vAlign w:val="center"/>
            <w:hideMark/>
          </w:tcPr>
          <w:p w:rsidR="00AA0400" w:rsidRPr="00BD2EA1" w:rsidRDefault="00AA0400" w:rsidP="00344B9E">
            <w:pPr>
              <w:spacing w:after="0" w:line="240" w:lineRule="auto"/>
              <w:jc w:val="both"/>
              <w:rPr>
                <w:rFonts w:ascii="Arial" w:eastAsia="Times New Roman" w:hAnsi="Arial" w:cs="Arial"/>
                <w:b/>
                <w:bCs/>
                <w:lang w:eastAsia="hr-HR"/>
              </w:rPr>
            </w:pPr>
            <w:r w:rsidRPr="00BD2EA1">
              <w:rPr>
                <w:rFonts w:ascii="Arial" w:eastAsia="Times New Roman" w:hAnsi="Arial" w:cs="Arial"/>
                <w:b/>
                <w:bCs/>
                <w:lang w:eastAsia="hr-HR"/>
              </w:rPr>
              <w:t>Planirana sredstva u proračunu Istarske županije</w:t>
            </w:r>
          </w:p>
        </w:tc>
      </w:tr>
      <w:tr w:rsidR="00AA0400" w:rsidRPr="00BD2EA1" w:rsidTr="00DB0EB9">
        <w:trPr>
          <w:trHeight w:val="769"/>
        </w:trPr>
        <w:tc>
          <w:tcPr>
            <w:tcW w:w="3397" w:type="dxa"/>
            <w:vMerge/>
            <w:tcBorders>
              <w:top w:val="single" w:sz="4" w:space="0" w:color="auto"/>
              <w:left w:val="single" w:sz="4" w:space="0" w:color="auto"/>
              <w:bottom w:val="single" w:sz="4" w:space="0" w:color="auto"/>
              <w:right w:val="single" w:sz="4" w:space="0" w:color="auto"/>
            </w:tcBorders>
            <w:vAlign w:val="center"/>
            <w:hideMark/>
          </w:tcPr>
          <w:p w:rsidR="00AA0400" w:rsidRPr="00BD2EA1" w:rsidRDefault="00AA0400" w:rsidP="00344B9E">
            <w:pPr>
              <w:spacing w:after="0" w:line="240" w:lineRule="auto"/>
              <w:jc w:val="both"/>
              <w:rPr>
                <w:rFonts w:ascii="Arial" w:eastAsia="Times New Roman" w:hAnsi="Arial" w:cs="Arial"/>
                <w:b/>
                <w:bCs/>
                <w:lang w:eastAsia="hr-HR"/>
              </w:rPr>
            </w:pPr>
          </w:p>
        </w:tc>
        <w:tc>
          <w:tcPr>
            <w:tcW w:w="1560" w:type="dxa"/>
            <w:tcBorders>
              <w:top w:val="nil"/>
              <w:left w:val="nil"/>
              <w:bottom w:val="single" w:sz="4" w:space="0" w:color="auto"/>
              <w:right w:val="single" w:sz="4" w:space="0" w:color="auto"/>
            </w:tcBorders>
            <w:shd w:val="clear" w:color="000000" w:fill="DDEBF7"/>
            <w:vAlign w:val="center"/>
            <w:hideMark/>
          </w:tcPr>
          <w:p w:rsidR="00AA0400" w:rsidRPr="00BD2EA1" w:rsidRDefault="00AA0400" w:rsidP="00344B9E">
            <w:pPr>
              <w:spacing w:after="0" w:line="240" w:lineRule="auto"/>
              <w:jc w:val="both"/>
              <w:rPr>
                <w:rFonts w:ascii="Arial" w:eastAsia="Times New Roman" w:hAnsi="Arial" w:cs="Arial"/>
                <w:lang w:eastAsia="hr-HR"/>
              </w:rPr>
            </w:pPr>
            <w:r w:rsidRPr="00BD2EA1">
              <w:rPr>
                <w:rFonts w:ascii="Arial" w:eastAsia="Times New Roman" w:hAnsi="Arial" w:cs="Arial"/>
                <w:lang w:eastAsia="hr-HR"/>
              </w:rPr>
              <w:t>Program u Proračunu IŽ</w:t>
            </w:r>
          </w:p>
        </w:tc>
        <w:tc>
          <w:tcPr>
            <w:tcW w:w="1984" w:type="dxa"/>
            <w:tcBorders>
              <w:top w:val="nil"/>
              <w:left w:val="nil"/>
              <w:bottom w:val="single" w:sz="4" w:space="0" w:color="auto"/>
              <w:right w:val="single" w:sz="4" w:space="0" w:color="auto"/>
            </w:tcBorders>
            <w:shd w:val="clear" w:color="000000" w:fill="DDEBF7"/>
            <w:vAlign w:val="center"/>
            <w:hideMark/>
          </w:tcPr>
          <w:p w:rsidR="00AA0400" w:rsidRPr="00BD2EA1" w:rsidRDefault="00AA0400" w:rsidP="00344B9E">
            <w:pPr>
              <w:spacing w:after="0" w:line="240" w:lineRule="auto"/>
              <w:jc w:val="both"/>
              <w:rPr>
                <w:rFonts w:ascii="Arial" w:eastAsia="Times New Roman" w:hAnsi="Arial" w:cs="Arial"/>
                <w:lang w:eastAsia="hr-HR"/>
              </w:rPr>
            </w:pPr>
            <w:r w:rsidRPr="00BD2EA1">
              <w:rPr>
                <w:rFonts w:ascii="Arial" w:eastAsia="Times New Roman" w:hAnsi="Arial" w:cs="Arial"/>
                <w:lang w:eastAsia="hr-HR"/>
              </w:rPr>
              <w:t>Poveznica na izvor financiranja u Proračunu IŽ</w:t>
            </w:r>
          </w:p>
        </w:tc>
        <w:tc>
          <w:tcPr>
            <w:tcW w:w="1859" w:type="dxa"/>
            <w:tcBorders>
              <w:top w:val="nil"/>
              <w:left w:val="nil"/>
              <w:bottom w:val="single" w:sz="4" w:space="0" w:color="auto"/>
              <w:right w:val="single" w:sz="4" w:space="0" w:color="auto"/>
            </w:tcBorders>
            <w:shd w:val="clear" w:color="000000" w:fill="DDEBF7"/>
            <w:vAlign w:val="center"/>
            <w:hideMark/>
          </w:tcPr>
          <w:p w:rsidR="00AA0400" w:rsidRPr="00BD2EA1" w:rsidRDefault="00AA0400" w:rsidP="00344B9E">
            <w:pPr>
              <w:spacing w:after="0" w:line="240" w:lineRule="auto"/>
              <w:jc w:val="both"/>
              <w:rPr>
                <w:rFonts w:ascii="Arial" w:eastAsia="Times New Roman" w:hAnsi="Arial" w:cs="Arial"/>
                <w:lang w:eastAsia="hr-HR"/>
              </w:rPr>
            </w:pPr>
            <w:r w:rsidRPr="00BD2EA1">
              <w:rPr>
                <w:rFonts w:ascii="Arial" w:eastAsia="Times New Roman" w:hAnsi="Arial" w:cs="Arial"/>
                <w:lang w:eastAsia="hr-HR"/>
              </w:rPr>
              <w:t xml:space="preserve">Procijenjeni </w:t>
            </w:r>
            <w:r w:rsidR="00DB0EB9">
              <w:rPr>
                <w:rFonts w:ascii="Arial" w:eastAsia="Times New Roman" w:hAnsi="Arial" w:cs="Arial"/>
                <w:lang w:eastAsia="hr-HR"/>
              </w:rPr>
              <w:t>trošak provedbe mjere</w:t>
            </w:r>
          </w:p>
        </w:tc>
      </w:tr>
      <w:tr w:rsidR="00AA0400" w:rsidRPr="00BD2EA1" w:rsidTr="00344B9E">
        <w:trPr>
          <w:trHeight w:val="612"/>
        </w:trPr>
        <w:tc>
          <w:tcPr>
            <w:tcW w:w="8800" w:type="dxa"/>
            <w:gridSpan w:val="4"/>
            <w:tcBorders>
              <w:top w:val="single" w:sz="4" w:space="0" w:color="auto"/>
              <w:left w:val="single" w:sz="4" w:space="0" w:color="auto"/>
              <w:bottom w:val="single" w:sz="4" w:space="0" w:color="auto"/>
              <w:right w:val="single" w:sz="4" w:space="0" w:color="auto"/>
            </w:tcBorders>
            <w:shd w:val="clear" w:color="000000" w:fill="E2EFDA"/>
            <w:vAlign w:val="center"/>
            <w:hideMark/>
          </w:tcPr>
          <w:p w:rsidR="00AA0400" w:rsidRPr="00BD2EA1" w:rsidRDefault="00AA0400" w:rsidP="00344B9E">
            <w:pPr>
              <w:spacing w:after="0" w:line="240" w:lineRule="auto"/>
              <w:jc w:val="both"/>
              <w:rPr>
                <w:rFonts w:ascii="Arial" w:eastAsia="Times New Roman" w:hAnsi="Arial" w:cs="Arial"/>
                <w:b/>
                <w:bCs/>
                <w:lang w:eastAsia="hr-HR"/>
              </w:rPr>
            </w:pPr>
            <w:r>
              <w:rPr>
                <w:rFonts w:ascii="Arial" w:eastAsia="Times New Roman" w:hAnsi="Arial" w:cs="Arial"/>
                <w:b/>
                <w:bCs/>
                <w:lang w:eastAsia="hr-HR"/>
              </w:rPr>
              <w:t>7</w:t>
            </w:r>
            <w:r w:rsidRPr="00BD2EA1">
              <w:rPr>
                <w:rFonts w:ascii="Arial" w:eastAsia="Times New Roman" w:hAnsi="Arial" w:cs="Arial"/>
                <w:b/>
                <w:bCs/>
                <w:lang w:eastAsia="hr-HR"/>
              </w:rPr>
              <w:t>. PAMETNA REGIJA ZNANJA PREPOZNATLJIVA PO VISOKOJ KVALITETI ŽIVOTA, DOSTUPNOM OBRAZOVANJU I UKLJUČIVOSTI</w:t>
            </w:r>
          </w:p>
        </w:tc>
      </w:tr>
      <w:tr w:rsidR="00AA0400" w:rsidRPr="00BD2EA1" w:rsidTr="00344B9E">
        <w:trPr>
          <w:trHeight w:val="469"/>
        </w:trPr>
        <w:tc>
          <w:tcPr>
            <w:tcW w:w="8800" w:type="dxa"/>
            <w:gridSpan w:val="4"/>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AA0400" w:rsidRPr="00BD2EA1" w:rsidRDefault="00AA0400" w:rsidP="00344B9E">
            <w:pPr>
              <w:spacing w:after="0" w:line="240" w:lineRule="auto"/>
              <w:jc w:val="both"/>
              <w:rPr>
                <w:rFonts w:ascii="Arial" w:eastAsia="Times New Roman" w:hAnsi="Arial" w:cs="Arial"/>
                <w:b/>
                <w:bCs/>
                <w:lang w:eastAsia="hr-HR"/>
              </w:rPr>
            </w:pPr>
            <w:r>
              <w:rPr>
                <w:rFonts w:ascii="Arial" w:eastAsia="Times New Roman" w:hAnsi="Arial" w:cs="Arial"/>
                <w:b/>
                <w:bCs/>
                <w:lang w:eastAsia="hr-HR"/>
              </w:rPr>
              <w:t>7</w:t>
            </w:r>
            <w:r w:rsidRPr="00BD2EA1">
              <w:rPr>
                <w:rFonts w:ascii="Arial" w:eastAsia="Times New Roman" w:hAnsi="Arial" w:cs="Arial"/>
                <w:b/>
                <w:bCs/>
                <w:lang w:eastAsia="hr-HR"/>
              </w:rPr>
              <w:t>.1. Osiguranje visokih standarda i dostupnosti obrazovanja</w:t>
            </w:r>
          </w:p>
        </w:tc>
      </w:tr>
      <w:tr w:rsidR="00AA0400" w:rsidRPr="00BD2EA1" w:rsidTr="00DB0EB9">
        <w:trPr>
          <w:trHeight w:val="972"/>
        </w:trPr>
        <w:tc>
          <w:tcPr>
            <w:tcW w:w="3397" w:type="dxa"/>
            <w:tcBorders>
              <w:top w:val="nil"/>
              <w:left w:val="single" w:sz="4" w:space="0" w:color="auto"/>
              <w:bottom w:val="single" w:sz="4" w:space="0" w:color="auto"/>
              <w:right w:val="single" w:sz="4" w:space="0" w:color="auto"/>
            </w:tcBorders>
            <w:shd w:val="clear" w:color="auto" w:fill="auto"/>
            <w:vAlign w:val="center"/>
            <w:hideMark/>
          </w:tcPr>
          <w:p w:rsidR="00AA0400" w:rsidRPr="00BD2EA1" w:rsidRDefault="00AA0400" w:rsidP="00344B9E">
            <w:pPr>
              <w:spacing w:after="0" w:line="240" w:lineRule="auto"/>
              <w:jc w:val="both"/>
              <w:rPr>
                <w:rFonts w:ascii="Arial" w:eastAsia="Times New Roman" w:hAnsi="Arial" w:cs="Arial"/>
                <w:lang w:eastAsia="hr-HR"/>
              </w:rPr>
            </w:pPr>
            <w:r>
              <w:rPr>
                <w:rFonts w:ascii="Arial" w:eastAsia="Times New Roman" w:hAnsi="Arial" w:cs="Arial"/>
                <w:lang w:eastAsia="hr-HR"/>
              </w:rPr>
              <w:t>7</w:t>
            </w:r>
            <w:r w:rsidRPr="00BD2EA1">
              <w:rPr>
                <w:rFonts w:ascii="Arial" w:eastAsia="Times New Roman" w:hAnsi="Arial" w:cs="Arial"/>
                <w:lang w:eastAsia="hr-HR"/>
              </w:rPr>
              <w:t>.1.1. Osiguranje i poboljšanje dostupnosti odgoja i obrazovanja djeci i njihovim roditeljima</w:t>
            </w:r>
          </w:p>
        </w:tc>
        <w:tc>
          <w:tcPr>
            <w:tcW w:w="1560" w:type="dxa"/>
            <w:tcBorders>
              <w:top w:val="nil"/>
              <w:left w:val="nil"/>
              <w:bottom w:val="single" w:sz="4" w:space="0" w:color="auto"/>
              <w:right w:val="single" w:sz="4" w:space="0" w:color="auto"/>
            </w:tcBorders>
            <w:shd w:val="clear" w:color="auto" w:fill="auto"/>
            <w:vAlign w:val="center"/>
            <w:hideMark/>
          </w:tcPr>
          <w:p w:rsidR="00AA0400" w:rsidRPr="00BD2EA1" w:rsidRDefault="00AA0400" w:rsidP="00AA0400">
            <w:pPr>
              <w:spacing w:after="0" w:line="240" w:lineRule="auto"/>
              <w:jc w:val="both"/>
              <w:rPr>
                <w:rFonts w:ascii="Arial" w:eastAsia="Times New Roman" w:hAnsi="Arial" w:cs="Arial"/>
                <w:lang w:eastAsia="hr-HR"/>
              </w:rPr>
            </w:pPr>
            <w:r>
              <w:rPr>
                <w:rFonts w:ascii="Arial" w:eastAsia="Times New Roman" w:hAnsi="Arial" w:cs="Arial"/>
                <w:lang w:eastAsia="hr-HR"/>
              </w:rPr>
              <w:t>9213</w:t>
            </w:r>
            <w:r w:rsidRPr="00BD2EA1">
              <w:rPr>
                <w:rFonts w:ascii="Arial" w:eastAsia="Times New Roman" w:hAnsi="Arial" w:cs="Arial"/>
                <w:lang w:eastAsia="hr-HR"/>
              </w:rPr>
              <w:t xml:space="preserve"> </w:t>
            </w:r>
            <w:r>
              <w:rPr>
                <w:rFonts w:ascii="Arial" w:eastAsia="Times New Roman" w:hAnsi="Arial" w:cs="Arial"/>
                <w:lang w:eastAsia="hr-HR"/>
              </w:rPr>
              <w:t>ERASMUS+</w:t>
            </w:r>
          </w:p>
        </w:tc>
        <w:tc>
          <w:tcPr>
            <w:tcW w:w="1984" w:type="dxa"/>
            <w:tcBorders>
              <w:top w:val="nil"/>
              <w:left w:val="nil"/>
              <w:bottom w:val="single" w:sz="4" w:space="0" w:color="auto"/>
              <w:right w:val="single" w:sz="4" w:space="0" w:color="auto"/>
            </w:tcBorders>
            <w:shd w:val="clear" w:color="auto" w:fill="auto"/>
            <w:vAlign w:val="center"/>
            <w:hideMark/>
          </w:tcPr>
          <w:p w:rsidR="00AA0400" w:rsidRPr="00BD2EA1" w:rsidRDefault="00AA0400" w:rsidP="00344B9E">
            <w:pPr>
              <w:spacing w:after="0" w:line="240" w:lineRule="auto"/>
              <w:jc w:val="both"/>
              <w:rPr>
                <w:rFonts w:ascii="Arial" w:eastAsia="Times New Roman" w:hAnsi="Arial" w:cs="Arial"/>
                <w:lang w:eastAsia="hr-HR"/>
              </w:rPr>
            </w:pPr>
            <w:r>
              <w:rPr>
                <w:rFonts w:ascii="Arial" w:eastAsia="Times New Roman" w:hAnsi="Arial" w:cs="Arial"/>
                <w:lang w:eastAsia="hr-HR"/>
              </w:rPr>
              <w:t>T921301</w:t>
            </w:r>
          </w:p>
        </w:tc>
        <w:tc>
          <w:tcPr>
            <w:tcW w:w="1859" w:type="dxa"/>
            <w:tcBorders>
              <w:top w:val="nil"/>
              <w:left w:val="nil"/>
              <w:bottom w:val="single" w:sz="4" w:space="0" w:color="auto"/>
              <w:right w:val="single" w:sz="4" w:space="0" w:color="auto"/>
            </w:tcBorders>
            <w:shd w:val="clear" w:color="auto" w:fill="auto"/>
            <w:noWrap/>
            <w:vAlign w:val="center"/>
          </w:tcPr>
          <w:p w:rsidR="00AA0400" w:rsidRPr="00BD2EA1" w:rsidRDefault="00FD7F55" w:rsidP="00344B9E">
            <w:pPr>
              <w:spacing w:after="0" w:line="240" w:lineRule="auto"/>
              <w:jc w:val="right"/>
              <w:rPr>
                <w:rFonts w:ascii="Arial" w:eastAsia="Times New Roman" w:hAnsi="Arial" w:cs="Arial"/>
                <w:lang w:eastAsia="hr-HR"/>
              </w:rPr>
            </w:pPr>
            <w:r>
              <w:rPr>
                <w:rFonts w:ascii="Arial" w:eastAsia="Times New Roman" w:hAnsi="Arial" w:cs="Arial"/>
                <w:lang w:eastAsia="hr-HR"/>
              </w:rPr>
              <w:t>12.997,04</w:t>
            </w:r>
          </w:p>
        </w:tc>
      </w:tr>
      <w:tr w:rsidR="00AA0400" w:rsidRPr="00BD2EA1" w:rsidTr="00DB0EB9">
        <w:trPr>
          <w:trHeight w:val="469"/>
        </w:trPr>
        <w:tc>
          <w:tcPr>
            <w:tcW w:w="6941" w:type="dxa"/>
            <w:gridSpan w:val="3"/>
            <w:tcBorders>
              <w:top w:val="single" w:sz="4" w:space="0" w:color="auto"/>
              <w:left w:val="single" w:sz="4" w:space="0" w:color="auto"/>
              <w:bottom w:val="single" w:sz="4" w:space="0" w:color="auto"/>
              <w:right w:val="single" w:sz="4" w:space="0" w:color="auto"/>
            </w:tcBorders>
            <w:shd w:val="clear" w:color="000000" w:fill="BDD7EE"/>
            <w:noWrap/>
            <w:vAlign w:val="center"/>
            <w:hideMark/>
          </w:tcPr>
          <w:p w:rsidR="00AA0400" w:rsidRPr="00BD2EA1" w:rsidRDefault="00AA0400" w:rsidP="00344B9E">
            <w:pPr>
              <w:spacing w:after="0" w:line="240" w:lineRule="auto"/>
              <w:jc w:val="both"/>
              <w:rPr>
                <w:rFonts w:ascii="Arial" w:eastAsia="Times New Roman" w:hAnsi="Arial" w:cs="Arial"/>
                <w:b/>
                <w:bCs/>
                <w:lang w:eastAsia="hr-HR"/>
              </w:rPr>
            </w:pPr>
            <w:r w:rsidRPr="00BD2EA1">
              <w:rPr>
                <w:rFonts w:ascii="Arial" w:eastAsia="Times New Roman" w:hAnsi="Arial" w:cs="Arial"/>
                <w:b/>
                <w:bCs/>
                <w:lang w:eastAsia="hr-HR"/>
              </w:rPr>
              <w:t>UKUPNO:</w:t>
            </w:r>
          </w:p>
        </w:tc>
        <w:tc>
          <w:tcPr>
            <w:tcW w:w="1859" w:type="dxa"/>
            <w:tcBorders>
              <w:top w:val="nil"/>
              <w:left w:val="nil"/>
              <w:bottom w:val="single" w:sz="4" w:space="0" w:color="auto"/>
              <w:right w:val="single" w:sz="4" w:space="0" w:color="auto"/>
            </w:tcBorders>
            <w:shd w:val="clear" w:color="000000" w:fill="BDD7EE"/>
            <w:noWrap/>
            <w:vAlign w:val="center"/>
          </w:tcPr>
          <w:p w:rsidR="00AA0400" w:rsidRPr="00FD7F55" w:rsidRDefault="00FD7F55" w:rsidP="00344B9E">
            <w:pPr>
              <w:spacing w:after="0" w:line="240" w:lineRule="auto"/>
              <w:jc w:val="right"/>
              <w:rPr>
                <w:rFonts w:ascii="Arial" w:eastAsia="Times New Roman" w:hAnsi="Arial" w:cs="Arial"/>
                <w:b/>
                <w:lang w:eastAsia="hr-HR"/>
              </w:rPr>
            </w:pPr>
            <w:r w:rsidRPr="00FD7F55">
              <w:rPr>
                <w:rFonts w:ascii="Arial" w:eastAsia="Times New Roman" w:hAnsi="Arial" w:cs="Arial"/>
                <w:b/>
                <w:lang w:eastAsia="hr-HR"/>
              </w:rPr>
              <w:t>12.997,04</w:t>
            </w:r>
          </w:p>
        </w:tc>
      </w:tr>
    </w:tbl>
    <w:p w:rsidR="00AA0400" w:rsidRDefault="00AA0400" w:rsidP="00AA0400">
      <w:pPr>
        <w:spacing w:after="0" w:line="240" w:lineRule="auto"/>
        <w:jc w:val="both"/>
        <w:rPr>
          <w:rFonts w:ascii="Arial" w:eastAsia="Times New Roman" w:hAnsi="Arial" w:cs="Arial"/>
          <w:b/>
          <w:bCs/>
          <w:lang w:eastAsia="hr-HR"/>
        </w:rPr>
      </w:pPr>
    </w:p>
    <w:tbl>
      <w:tblPr>
        <w:tblW w:w="8800" w:type="dxa"/>
        <w:tblLook w:val="04A0" w:firstRow="1" w:lastRow="0" w:firstColumn="1" w:lastColumn="0" w:noHBand="0" w:noVBand="1"/>
      </w:tblPr>
      <w:tblGrid>
        <w:gridCol w:w="2547"/>
        <w:gridCol w:w="2126"/>
        <w:gridCol w:w="1843"/>
        <w:gridCol w:w="2284"/>
      </w:tblGrid>
      <w:tr w:rsidR="00AA0400" w:rsidRPr="00402880" w:rsidTr="00DB0EB9">
        <w:trPr>
          <w:trHeight w:val="972"/>
        </w:trPr>
        <w:tc>
          <w:tcPr>
            <w:tcW w:w="2547"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AA0400" w:rsidRPr="00402880" w:rsidRDefault="00AA0400" w:rsidP="00344B9E">
            <w:pPr>
              <w:spacing w:after="0" w:line="240" w:lineRule="auto"/>
              <w:jc w:val="both"/>
              <w:rPr>
                <w:rFonts w:ascii="Arial" w:eastAsia="Times New Roman" w:hAnsi="Arial" w:cs="Arial"/>
                <w:lang w:eastAsia="hr-HR"/>
              </w:rPr>
            </w:pPr>
            <w:r>
              <w:rPr>
                <w:rFonts w:ascii="Arial" w:eastAsia="Times New Roman" w:hAnsi="Arial" w:cs="Arial"/>
                <w:lang w:eastAsia="hr-HR"/>
              </w:rPr>
              <w:t>Pokazatelj rezultata</w:t>
            </w:r>
          </w:p>
        </w:tc>
        <w:tc>
          <w:tcPr>
            <w:tcW w:w="2126" w:type="dxa"/>
            <w:tcBorders>
              <w:top w:val="single" w:sz="4" w:space="0" w:color="auto"/>
              <w:left w:val="nil"/>
              <w:bottom w:val="single" w:sz="4" w:space="0" w:color="auto"/>
              <w:right w:val="single" w:sz="4" w:space="0" w:color="auto"/>
            </w:tcBorders>
            <w:shd w:val="clear" w:color="auto" w:fill="FFF2CC" w:themeFill="accent4" w:themeFillTint="33"/>
            <w:vAlign w:val="center"/>
          </w:tcPr>
          <w:p w:rsidR="00AA0400" w:rsidRPr="00402880" w:rsidRDefault="00AA0400" w:rsidP="00344B9E">
            <w:pPr>
              <w:spacing w:after="0" w:line="240" w:lineRule="auto"/>
              <w:jc w:val="both"/>
              <w:rPr>
                <w:rFonts w:ascii="Arial" w:eastAsia="Times New Roman" w:hAnsi="Arial" w:cs="Arial"/>
                <w:lang w:eastAsia="hr-HR"/>
              </w:rPr>
            </w:pPr>
            <w:r>
              <w:rPr>
                <w:rFonts w:ascii="Arial" w:eastAsia="Times New Roman" w:hAnsi="Arial" w:cs="Arial"/>
                <w:lang w:eastAsia="hr-HR"/>
              </w:rPr>
              <w:t>Početna vrijednost (godina)</w:t>
            </w:r>
          </w:p>
        </w:tc>
        <w:tc>
          <w:tcPr>
            <w:tcW w:w="1843" w:type="dxa"/>
            <w:tcBorders>
              <w:top w:val="single" w:sz="4" w:space="0" w:color="auto"/>
              <w:left w:val="nil"/>
              <w:bottom w:val="single" w:sz="4" w:space="0" w:color="auto"/>
              <w:right w:val="single" w:sz="4" w:space="0" w:color="auto"/>
            </w:tcBorders>
            <w:shd w:val="clear" w:color="auto" w:fill="FFF2CC" w:themeFill="accent4" w:themeFillTint="33"/>
            <w:vAlign w:val="center"/>
          </w:tcPr>
          <w:p w:rsidR="00AA0400" w:rsidRPr="00402880" w:rsidRDefault="00AA0400" w:rsidP="00FD7F55">
            <w:pPr>
              <w:spacing w:after="0" w:line="240" w:lineRule="auto"/>
              <w:jc w:val="both"/>
              <w:rPr>
                <w:rFonts w:ascii="Arial" w:eastAsia="Times New Roman" w:hAnsi="Arial" w:cs="Arial"/>
                <w:lang w:eastAsia="hr-HR"/>
              </w:rPr>
            </w:pPr>
            <w:r>
              <w:rPr>
                <w:rFonts w:ascii="Arial" w:eastAsia="Times New Roman" w:hAnsi="Arial" w:cs="Arial"/>
                <w:lang w:eastAsia="hr-HR"/>
              </w:rPr>
              <w:t>Ciljna vrijednost 202</w:t>
            </w:r>
            <w:r w:rsidR="00FD7F55">
              <w:rPr>
                <w:rFonts w:ascii="Arial" w:eastAsia="Times New Roman" w:hAnsi="Arial" w:cs="Arial"/>
                <w:lang w:eastAsia="hr-HR"/>
              </w:rPr>
              <w:t>5</w:t>
            </w:r>
            <w:r>
              <w:rPr>
                <w:rFonts w:ascii="Arial" w:eastAsia="Times New Roman" w:hAnsi="Arial" w:cs="Arial"/>
                <w:lang w:eastAsia="hr-HR"/>
              </w:rPr>
              <w:t>.</w:t>
            </w:r>
          </w:p>
        </w:tc>
        <w:tc>
          <w:tcPr>
            <w:tcW w:w="2284" w:type="dxa"/>
            <w:tcBorders>
              <w:top w:val="single" w:sz="4" w:space="0" w:color="auto"/>
              <w:left w:val="nil"/>
              <w:bottom w:val="single" w:sz="4" w:space="0" w:color="auto"/>
              <w:right w:val="single" w:sz="4" w:space="0" w:color="auto"/>
            </w:tcBorders>
            <w:shd w:val="clear" w:color="auto" w:fill="FFF2CC" w:themeFill="accent4" w:themeFillTint="33"/>
            <w:noWrap/>
            <w:vAlign w:val="center"/>
          </w:tcPr>
          <w:p w:rsidR="00AA0400" w:rsidRPr="00402880" w:rsidRDefault="00AA0400" w:rsidP="00344B9E">
            <w:pPr>
              <w:spacing w:after="0" w:line="240" w:lineRule="auto"/>
              <w:jc w:val="both"/>
              <w:rPr>
                <w:rFonts w:ascii="Arial" w:eastAsia="Times New Roman" w:hAnsi="Arial" w:cs="Arial"/>
                <w:lang w:eastAsia="hr-HR"/>
              </w:rPr>
            </w:pPr>
            <w:r>
              <w:rPr>
                <w:rFonts w:ascii="Arial" w:eastAsia="Times New Roman" w:hAnsi="Arial" w:cs="Arial"/>
                <w:lang w:eastAsia="hr-HR"/>
              </w:rPr>
              <w:t>Ostvaren</w:t>
            </w:r>
            <w:r w:rsidR="00FD7F55">
              <w:rPr>
                <w:rFonts w:ascii="Arial" w:eastAsia="Times New Roman" w:hAnsi="Arial" w:cs="Arial"/>
                <w:lang w:eastAsia="hr-HR"/>
              </w:rPr>
              <w:t>a vrijednost u periodu 01-6/2025.</w:t>
            </w:r>
          </w:p>
        </w:tc>
      </w:tr>
      <w:tr w:rsidR="00AA0400" w:rsidRPr="00402880" w:rsidTr="00DB0EB9">
        <w:trPr>
          <w:trHeight w:val="544"/>
        </w:trPr>
        <w:tc>
          <w:tcPr>
            <w:tcW w:w="2547" w:type="dxa"/>
            <w:tcBorders>
              <w:top w:val="nil"/>
              <w:left w:val="single" w:sz="4" w:space="0" w:color="auto"/>
              <w:bottom w:val="single" w:sz="4" w:space="0" w:color="auto"/>
              <w:right w:val="single" w:sz="4" w:space="0" w:color="auto"/>
            </w:tcBorders>
            <w:shd w:val="clear" w:color="auto" w:fill="auto"/>
            <w:vAlign w:val="center"/>
          </w:tcPr>
          <w:p w:rsidR="00AA0400" w:rsidRPr="004D69C5" w:rsidRDefault="00C21E57" w:rsidP="00344B9E">
            <w:pPr>
              <w:spacing w:after="0" w:line="240" w:lineRule="auto"/>
              <w:jc w:val="both"/>
              <w:rPr>
                <w:rFonts w:ascii="Arial" w:eastAsia="Times New Roman" w:hAnsi="Arial" w:cs="Arial"/>
                <w:lang w:eastAsia="hr-HR"/>
              </w:rPr>
            </w:pPr>
            <w:r>
              <w:rPr>
                <w:rFonts w:ascii="Arial" w:eastAsia="Times New Roman" w:hAnsi="Arial" w:cs="Arial"/>
                <w:bCs/>
                <w:lang w:eastAsia="hr-HR"/>
              </w:rPr>
              <w:t>Provedba projekta</w:t>
            </w:r>
          </w:p>
        </w:tc>
        <w:tc>
          <w:tcPr>
            <w:tcW w:w="2126" w:type="dxa"/>
            <w:tcBorders>
              <w:top w:val="nil"/>
              <w:left w:val="nil"/>
              <w:bottom w:val="single" w:sz="4" w:space="0" w:color="auto"/>
              <w:right w:val="single" w:sz="4" w:space="0" w:color="auto"/>
            </w:tcBorders>
            <w:shd w:val="clear" w:color="auto" w:fill="auto"/>
            <w:vAlign w:val="center"/>
          </w:tcPr>
          <w:p w:rsidR="00AA0400" w:rsidRPr="00402880" w:rsidRDefault="00AA0400" w:rsidP="00344B9E">
            <w:pPr>
              <w:spacing w:after="0" w:line="240" w:lineRule="auto"/>
              <w:jc w:val="both"/>
              <w:rPr>
                <w:rFonts w:ascii="Arial" w:eastAsia="Times New Roman" w:hAnsi="Arial" w:cs="Arial"/>
                <w:lang w:eastAsia="hr-HR"/>
              </w:rPr>
            </w:pPr>
            <w:r>
              <w:rPr>
                <w:rFonts w:ascii="Arial" w:eastAsia="Times New Roman" w:hAnsi="Arial" w:cs="Arial"/>
                <w:lang w:eastAsia="hr-HR"/>
              </w:rPr>
              <w:t>0</w:t>
            </w:r>
          </w:p>
        </w:tc>
        <w:tc>
          <w:tcPr>
            <w:tcW w:w="1843" w:type="dxa"/>
            <w:tcBorders>
              <w:top w:val="nil"/>
              <w:left w:val="nil"/>
              <w:bottom w:val="single" w:sz="4" w:space="0" w:color="auto"/>
              <w:right w:val="single" w:sz="4" w:space="0" w:color="auto"/>
            </w:tcBorders>
            <w:shd w:val="clear" w:color="auto" w:fill="auto"/>
            <w:vAlign w:val="center"/>
          </w:tcPr>
          <w:p w:rsidR="00AA0400" w:rsidRPr="00402880" w:rsidRDefault="00FD7F55" w:rsidP="00AA0400">
            <w:pPr>
              <w:spacing w:after="0" w:line="240" w:lineRule="auto"/>
              <w:jc w:val="right"/>
              <w:rPr>
                <w:rFonts w:ascii="Arial" w:eastAsia="Times New Roman" w:hAnsi="Arial" w:cs="Arial"/>
                <w:lang w:eastAsia="hr-HR"/>
              </w:rPr>
            </w:pPr>
            <w:r>
              <w:rPr>
                <w:rFonts w:ascii="Arial" w:eastAsia="Times New Roman" w:hAnsi="Arial" w:cs="Arial"/>
                <w:lang w:eastAsia="hr-HR"/>
              </w:rPr>
              <w:t>32.031,53</w:t>
            </w:r>
          </w:p>
        </w:tc>
        <w:tc>
          <w:tcPr>
            <w:tcW w:w="2284" w:type="dxa"/>
            <w:tcBorders>
              <w:top w:val="nil"/>
              <w:left w:val="nil"/>
              <w:bottom w:val="single" w:sz="4" w:space="0" w:color="auto"/>
              <w:right w:val="single" w:sz="4" w:space="0" w:color="auto"/>
            </w:tcBorders>
            <w:shd w:val="clear" w:color="auto" w:fill="auto"/>
            <w:noWrap/>
            <w:vAlign w:val="center"/>
          </w:tcPr>
          <w:p w:rsidR="00AA0400" w:rsidRPr="00402880" w:rsidRDefault="00FD7F55" w:rsidP="00FD7F55">
            <w:pPr>
              <w:spacing w:after="0" w:line="240" w:lineRule="auto"/>
              <w:jc w:val="right"/>
              <w:rPr>
                <w:rFonts w:ascii="Arial" w:eastAsia="Times New Roman" w:hAnsi="Arial" w:cs="Arial"/>
                <w:lang w:eastAsia="hr-HR"/>
              </w:rPr>
            </w:pPr>
            <w:r>
              <w:rPr>
                <w:rFonts w:ascii="Arial" w:eastAsia="Times New Roman" w:hAnsi="Arial" w:cs="Arial"/>
                <w:lang w:eastAsia="hr-HR"/>
              </w:rPr>
              <w:t>12.997,04</w:t>
            </w:r>
          </w:p>
        </w:tc>
      </w:tr>
    </w:tbl>
    <w:p w:rsidR="00AA0400" w:rsidRDefault="00AA0400" w:rsidP="00AA0400">
      <w:pPr>
        <w:spacing w:after="0" w:line="240" w:lineRule="auto"/>
        <w:jc w:val="both"/>
        <w:rPr>
          <w:rFonts w:ascii="Arial" w:eastAsia="Times New Roman" w:hAnsi="Arial" w:cs="Arial"/>
          <w:b/>
          <w:bCs/>
          <w:lang w:eastAsia="hr-HR"/>
        </w:rPr>
      </w:pPr>
    </w:p>
    <w:p w:rsidR="00AA0400" w:rsidRPr="00BD2EA1" w:rsidRDefault="00AA0400" w:rsidP="00AA0400">
      <w:pPr>
        <w:spacing w:after="0" w:line="240" w:lineRule="auto"/>
        <w:jc w:val="both"/>
        <w:rPr>
          <w:rFonts w:ascii="Arial" w:eastAsia="Times New Roman" w:hAnsi="Arial" w:cs="Arial"/>
          <w:b/>
          <w:bCs/>
          <w:lang w:eastAsia="hr-HR"/>
        </w:rPr>
      </w:pPr>
    </w:p>
    <w:p w:rsidR="00AA0400" w:rsidRPr="00BD2EA1" w:rsidRDefault="00AA0400" w:rsidP="00AA0400">
      <w:pPr>
        <w:spacing w:after="0" w:line="240" w:lineRule="auto"/>
        <w:jc w:val="both"/>
        <w:rPr>
          <w:rFonts w:ascii="Arial" w:eastAsia="Times New Roman" w:hAnsi="Arial" w:cs="Arial"/>
          <w:b/>
          <w:bCs/>
          <w:lang w:eastAsia="hr-HR"/>
        </w:rPr>
      </w:pPr>
      <w:r w:rsidRPr="00BD2EA1">
        <w:rPr>
          <w:rFonts w:ascii="Arial" w:eastAsia="Times New Roman" w:hAnsi="Arial" w:cs="Arial"/>
          <w:b/>
          <w:bCs/>
          <w:lang w:eastAsia="hr-HR"/>
        </w:rPr>
        <w:t>POKAZATELJ USPIJEŠNOSTI</w:t>
      </w:r>
    </w:p>
    <w:p w:rsidR="00AA0400" w:rsidRPr="00BD2EA1" w:rsidRDefault="00AA0400" w:rsidP="00AA0400">
      <w:pPr>
        <w:spacing w:after="0" w:line="240" w:lineRule="auto"/>
        <w:jc w:val="both"/>
        <w:rPr>
          <w:rFonts w:ascii="Arial" w:eastAsia="Times New Roman" w:hAnsi="Arial" w:cs="Arial"/>
          <w:lang w:eastAsia="hr-HR"/>
        </w:rPr>
      </w:pPr>
    </w:p>
    <w:p w:rsidR="00AA0400" w:rsidRDefault="00AA0400" w:rsidP="00AA0400">
      <w:pPr>
        <w:spacing w:after="0" w:line="240" w:lineRule="auto"/>
        <w:jc w:val="both"/>
        <w:rPr>
          <w:rFonts w:ascii="Arial" w:eastAsia="Times New Roman" w:hAnsi="Arial" w:cs="Arial"/>
          <w:lang w:eastAsia="hr-HR"/>
        </w:rPr>
      </w:pPr>
      <w:r w:rsidRPr="00BD2EA1">
        <w:rPr>
          <w:rFonts w:ascii="Arial" w:eastAsia="Times New Roman" w:hAnsi="Arial" w:cs="Arial"/>
          <w:lang w:eastAsia="hr-HR"/>
        </w:rPr>
        <w:t>Škola je aktivno uključena u projekta iz programa Erasmus+ cjeloživotnog</w:t>
      </w:r>
      <w:r>
        <w:rPr>
          <w:rFonts w:ascii="Arial" w:eastAsia="Times New Roman" w:hAnsi="Arial" w:cs="Arial"/>
          <w:lang w:eastAsia="hr-HR"/>
        </w:rPr>
        <w:t>a učenja. O</w:t>
      </w:r>
      <w:r w:rsidRPr="00BD2EA1">
        <w:rPr>
          <w:rFonts w:ascii="Arial" w:eastAsia="Times New Roman" w:hAnsi="Arial" w:cs="Arial"/>
          <w:lang w:eastAsia="hr-HR"/>
        </w:rPr>
        <w:t xml:space="preserve">stvaruje </w:t>
      </w:r>
      <w:r>
        <w:rPr>
          <w:rFonts w:ascii="Arial" w:eastAsia="Times New Roman" w:hAnsi="Arial" w:cs="Arial"/>
          <w:lang w:eastAsia="hr-HR"/>
        </w:rPr>
        <w:t xml:space="preserve">se </w:t>
      </w:r>
      <w:r w:rsidRPr="00BD2EA1">
        <w:rPr>
          <w:rFonts w:ascii="Arial" w:eastAsia="Times New Roman" w:hAnsi="Arial" w:cs="Arial"/>
          <w:lang w:eastAsia="hr-HR"/>
        </w:rPr>
        <w:t>suradnja obrazovnoga sustava i realnoga sektora. Erasmus+ podupire mobilnost mladih u svrhu učenja u obliku razmjena učenika, pri čemu je cilj uključiti učenike i ojačati njihov položaj kako bi postali aktivni građani, povezati ih s europskim projektima i pomoći im da steknu i razviju kompetencije koje će im biti korisne u životu i u budućem radu.</w:t>
      </w:r>
      <w:r>
        <w:rPr>
          <w:rFonts w:ascii="Arial" w:eastAsia="Times New Roman" w:hAnsi="Arial" w:cs="Arial"/>
          <w:lang w:eastAsia="hr-HR"/>
        </w:rPr>
        <w:t xml:space="preserve"> </w:t>
      </w:r>
    </w:p>
    <w:p w:rsidR="00727632" w:rsidRDefault="00727632" w:rsidP="008D6AE8">
      <w:pPr>
        <w:spacing w:after="0" w:line="240" w:lineRule="auto"/>
        <w:jc w:val="both"/>
        <w:rPr>
          <w:rFonts w:ascii="Arial" w:eastAsia="Times New Roman" w:hAnsi="Arial" w:cs="Arial"/>
          <w:lang w:eastAsia="hr-HR"/>
        </w:rPr>
      </w:pPr>
    </w:p>
    <w:p w:rsidR="00727632" w:rsidRDefault="00727632" w:rsidP="008D6AE8">
      <w:pPr>
        <w:spacing w:after="0" w:line="240" w:lineRule="auto"/>
        <w:jc w:val="both"/>
        <w:rPr>
          <w:rFonts w:ascii="Arial" w:eastAsia="Times New Roman" w:hAnsi="Arial" w:cs="Arial"/>
          <w:lang w:eastAsia="hr-HR"/>
        </w:rPr>
      </w:pPr>
    </w:p>
    <w:p w:rsidR="00727632" w:rsidRDefault="00727632" w:rsidP="008D6AE8">
      <w:pPr>
        <w:spacing w:after="0" w:line="240" w:lineRule="auto"/>
        <w:jc w:val="both"/>
        <w:rPr>
          <w:rFonts w:ascii="Arial" w:eastAsia="Times New Roman" w:hAnsi="Arial" w:cs="Arial"/>
          <w:lang w:eastAsia="hr-HR"/>
        </w:rPr>
      </w:pPr>
    </w:p>
    <w:p w:rsidR="00727632" w:rsidRDefault="00727632" w:rsidP="008D6AE8">
      <w:pPr>
        <w:spacing w:after="0" w:line="240" w:lineRule="auto"/>
        <w:jc w:val="both"/>
        <w:rPr>
          <w:rFonts w:ascii="Arial" w:eastAsia="Times New Roman" w:hAnsi="Arial" w:cs="Arial"/>
          <w:lang w:eastAsia="hr-HR"/>
        </w:rPr>
      </w:pPr>
      <w:r>
        <w:rPr>
          <w:rFonts w:ascii="Arial" w:eastAsia="Times New Roman" w:hAnsi="Arial" w:cs="Arial"/>
          <w:lang w:eastAsia="hr-HR"/>
        </w:rPr>
        <w:tab/>
      </w:r>
      <w:r>
        <w:rPr>
          <w:rFonts w:ascii="Arial" w:eastAsia="Times New Roman" w:hAnsi="Arial" w:cs="Arial"/>
          <w:lang w:eastAsia="hr-HR"/>
        </w:rPr>
        <w:tab/>
      </w:r>
      <w:r>
        <w:rPr>
          <w:rFonts w:ascii="Arial" w:eastAsia="Times New Roman" w:hAnsi="Arial" w:cs="Arial"/>
          <w:lang w:eastAsia="hr-HR"/>
        </w:rPr>
        <w:tab/>
      </w:r>
      <w:r>
        <w:rPr>
          <w:rFonts w:ascii="Arial" w:eastAsia="Times New Roman" w:hAnsi="Arial" w:cs="Arial"/>
          <w:lang w:eastAsia="hr-HR"/>
        </w:rPr>
        <w:tab/>
      </w:r>
      <w:r>
        <w:rPr>
          <w:rFonts w:ascii="Arial" w:eastAsia="Times New Roman" w:hAnsi="Arial" w:cs="Arial"/>
          <w:lang w:eastAsia="hr-HR"/>
        </w:rPr>
        <w:tab/>
      </w:r>
      <w:r>
        <w:rPr>
          <w:rFonts w:ascii="Arial" w:eastAsia="Times New Roman" w:hAnsi="Arial" w:cs="Arial"/>
          <w:lang w:eastAsia="hr-HR"/>
        </w:rPr>
        <w:tab/>
      </w:r>
      <w:r>
        <w:rPr>
          <w:rFonts w:ascii="Arial" w:eastAsia="Times New Roman" w:hAnsi="Arial" w:cs="Arial"/>
          <w:lang w:eastAsia="hr-HR"/>
        </w:rPr>
        <w:tab/>
      </w:r>
      <w:r>
        <w:rPr>
          <w:rFonts w:ascii="Arial" w:eastAsia="Times New Roman" w:hAnsi="Arial" w:cs="Arial"/>
          <w:lang w:eastAsia="hr-HR"/>
        </w:rPr>
        <w:tab/>
        <w:t>Ravnateljica</w:t>
      </w:r>
    </w:p>
    <w:p w:rsidR="00727632" w:rsidRPr="008B6144" w:rsidRDefault="00727632" w:rsidP="008D6AE8">
      <w:pPr>
        <w:spacing w:after="0" w:line="240" w:lineRule="auto"/>
        <w:jc w:val="both"/>
        <w:rPr>
          <w:rFonts w:ascii="Arial" w:eastAsia="Times New Roman" w:hAnsi="Arial" w:cs="Arial"/>
          <w:lang w:eastAsia="hr-HR"/>
        </w:rPr>
      </w:pPr>
      <w:r>
        <w:rPr>
          <w:rFonts w:ascii="Arial" w:eastAsia="Times New Roman" w:hAnsi="Arial" w:cs="Arial"/>
          <w:lang w:eastAsia="hr-HR"/>
        </w:rPr>
        <w:tab/>
      </w:r>
      <w:r>
        <w:rPr>
          <w:rFonts w:ascii="Arial" w:eastAsia="Times New Roman" w:hAnsi="Arial" w:cs="Arial"/>
          <w:lang w:eastAsia="hr-HR"/>
        </w:rPr>
        <w:tab/>
      </w:r>
      <w:r>
        <w:rPr>
          <w:rFonts w:ascii="Arial" w:eastAsia="Times New Roman" w:hAnsi="Arial" w:cs="Arial"/>
          <w:lang w:eastAsia="hr-HR"/>
        </w:rPr>
        <w:tab/>
      </w:r>
      <w:r>
        <w:rPr>
          <w:rFonts w:ascii="Arial" w:eastAsia="Times New Roman" w:hAnsi="Arial" w:cs="Arial"/>
          <w:lang w:eastAsia="hr-HR"/>
        </w:rPr>
        <w:tab/>
      </w:r>
      <w:r>
        <w:rPr>
          <w:rFonts w:ascii="Arial" w:eastAsia="Times New Roman" w:hAnsi="Arial" w:cs="Arial"/>
          <w:lang w:eastAsia="hr-HR"/>
        </w:rPr>
        <w:tab/>
      </w:r>
      <w:r>
        <w:rPr>
          <w:rFonts w:ascii="Arial" w:eastAsia="Times New Roman" w:hAnsi="Arial" w:cs="Arial"/>
          <w:lang w:eastAsia="hr-HR"/>
        </w:rPr>
        <w:tab/>
        <w:t xml:space="preserve">    </w:t>
      </w:r>
      <w:r>
        <w:rPr>
          <w:rFonts w:ascii="Arial" w:eastAsia="Times New Roman" w:hAnsi="Arial" w:cs="Arial"/>
          <w:lang w:eastAsia="hr-HR"/>
        </w:rPr>
        <w:tab/>
        <w:t xml:space="preserve"> Suzana Poropat-Božac</w:t>
      </w:r>
    </w:p>
    <w:sectPr w:rsidR="00727632" w:rsidRPr="008B6144" w:rsidSect="00CF66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738A" w:rsidRDefault="00E6738A" w:rsidP="00D16011">
      <w:pPr>
        <w:spacing w:after="0" w:line="240" w:lineRule="auto"/>
      </w:pPr>
      <w:r>
        <w:separator/>
      </w:r>
    </w:p>
  </w:endnote>
  <w:endnote w:type="continuationSeparator" w:id="0">
    <w:p w:rsidR="00E6738A" w:rsidRDefault="00E6738A" w:rsidP="00D160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738A" w:rsidRDefault="00E6738A" w:rsidP="00D16011">
      <w:pPr>
        <w:spacing w:after="0" w:line="240" w:lineRule="auto"/>
      </w:pPr>
      <w:r>
        <w:separator/>
      </w:r>
    </w:p>
  </w:footnote>
  <w:footnote w:type="continuationSeparator" w:id="0">
    <w:p w:rsidR="00E6738A" w:rsidRDefault="00E6738A" w:rsidP="00D160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C4289"/>
    <w:multiLevelType w:val="hybridMultilevel"/>
    <w:tmpl w:val="F23A3A48"/>
    <w:lvl w:ilvl="0" w:tplc="8752F8E4">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26AF3ECC"/>
    <w:multiLevelType w:val="multilevel"/>
    <w:tmpl w:val="C24673C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FDC5109"/>
    <w:multiLevelType w:val="multilevel"/>
    <w:tmpl w:val="C24673C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F467AA9"/>
    <w:multiLevelType w:val="multilevel"/>
    <w:tmpl w:val="C24673C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BCE"/>
    <w:rsid w:val="00040274"/>
    <w:rsid w:val="00051292"/>
    <w:rsid w:val="0005713F"/>
    <w:rsid w:val="00077284"/>
    <w:rsid w:val="000A6DD7"/>
    <w:rsid w:val="000F1C53"/>
    <w:rsid w:val="0013799F"/>
    <w:rsid w:val="00150EF3"/>
    <w:rsid w:val="001564FC"/>
    <w:rsid w:val="00162040"/>
    <w:rsid w:val="001D3E40"/>
    <w:rsid w:val="00217F12"/>
    <w:rsid w:val="00246E00"/>
    <w:rsid w:val="00290F60"/>
    <w:rsid w:val="002923BA"/>
    <w:rsid w:val="002B688F"/>
    <w:rsid w:val="00330427"/>
    <w:rsid w:val="00332771"/>
    <w:rsid w:val="00344B9E"/>
    <w:rsid w:val="003A61CF"/>
    <w:rsid w:val="003C22CC"/>
    <w:rsid w:val="00402880"/>
    <w:rsid w:val="00410BCE"/>
    <w:rsid w:val="0043277A"/>
    <w:rsid w:val="00443647"/>
    <w:rsid w:val="00451706"/>
    <w:rsid w:val="004D69C5"/>
    <w:rsid w:val="005005B9"/>
    <w:rsid w:val="005041E8"/>
    <w:rsid w:val="005333CE"/>
    <w:rsid w:val="0053345E"/>
    <w:rsid w:val="00553161"/>
    <w:rsid w:val="005955A7"/>
    <w:rsid w:val="005A1FD3"/>
    <w:rsid w:val="005B33F8"/>
    <w:rsid w:val="005E2C4E"/>
    <w:rsid w:val="00610C67"/>
    <w:rsid w:val="006171C2"/>
    <w:rsid w:val="0062671D"/>
    <w:rsid w:val="006550C9"/>
    <w:rsid w:val="006D2909"/>
    <w:rsid w:val="00727632"/>
    <w:rsid w:val="007328B9"/>
    <w:rsid w:val="00733FE8"/>
    <w:rsid w:val="00743031"/>
    <w:rsid w:val="007808B9"/>
    <w:rsid w:val="007818DF"/>
    <w:rsid w:val="007C168D"/>
    <w:rsid w:val="007D61EA"/>
    <w:rsid w:val="007F0FCE"/>
    <w:rsid w:val="008307DF"/>
    <w:rsid w:val="00834625"/>
    <w:rsid w:val="00853AE7"/>
    <w:rsid w:val="00863BAC"/>
    <w:rsid w:val="00883AEF"/>
    <w:rsid w:val="008B6144"/>
    <w:rsid w:val="008C783D"/>
    <w:rsid w:val="008D6AE8"/>
    <w:rsid w:val="0094185F"/>
    <w:rsid w:val="009731FC"/>
    <w:rsid w:val="009A160C"/>
    <w:rsid w:val="009D3BEA"/>
    <w:rsid w:val="009E2D3A"/>
    <w:rsid w:val="009F6D6C"/>
    <w:rsid w:val="00A15428"/>
    <w:rsid w:val="00A17E38"/>
    <w:rsid w:val="00A24C3D"/>
    <w:rsid w:val="00A352F4"/>
    <w:rsid w:val="00A54C19"/>
    <w:rsid w:val="00A65836"/>
    <w:rsid w:val="00A6598E"/>
    <w:rsid w:val="00AA0400"/>
    <w:rsid w:val="00AE313E"/>
    <w:rsid w:val="00AE7B90"/>
    <w:rsid w:val="00B01377"/>
    <w:rsid w:val="00B360AD"/>
    <w:rsid w:val="00B64811"/>
    <w:rsid w:val="00B93680"/>
    <w:rsid w:val="00BA54B6"/>
    <w:rsid w:val="00BB618C"/>
    <w:rsid w:val="00BC3A95"/>
    <w:rsid w:val="00BD2EA1"/>
    <w:rsid w:val="00C00142"/>
    <w:rsid w:val="00C003B4"/>
    <w:rsid w:val="00C21E57"/>
    <w:rsid w:val="00C2635A"/>
    <w:rsid w:val="00C6515A"/>
    <w:rsid w:val="00C7508B"/>
    <w:rsid w:val="00CE24C6"/>
    <w:rsid w:val="00CF506D"/>
    <w:rsid w:val="00CF66D6"/>
    <w:rsid w:val="00D16011"/>
    <w:rsid w:val="00D853C0"/>
    <w:rsid w:val="00D904DD"/>
    <w:rsid w:val="00DA33B1"/>
    <w:rsid w:val="00DB0EB9"/>
    <w:rsid w:val="00DB4C9B"/>
    <w:rsid w:val="00DB6C60"/>
    <w:rsid w:val="00E061BF"/>
    <w:rsid w:val="00E47149"/>
    <w:rsid w:val="00E52E10"/>
    <w:rsid w:val="00E6738A"/>
    <w:rsid w:val="00EA2D00"/>
    <w:rsid w:val="00EC7F8E"/>
    <w:rsid w:val="00EE0740"/>
    <w:rsid w:val="00EE1CB4"/>
    <w:rsid w:val="00EE7322"/>
    <w:rsid w:val="00F70CA3"/>
    <w:rsid w:val="00F97714"/>
    <w:rsid w:val="00FD7F55"/>
    <w:rsid w:val="00FE636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B6AE30"/>
  <w15:chartTrackingRefBased/>
  <w15:docId w15:val="{906C7F30-A8F9-498C-A290-1C03A19E6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5836"/>
  </w:style>
  <w:style w:type="paragraph" w:styleId="Naslov5">
    <w:name w:val="heading 5"/>
    <w:basedOn w:val="Normal"/>
    <w:next w:val="Normal"/>
    <w:link w:val="Naslov5Char"/>
    <w:uiPriority w:val="9"/>
    <w:unhideWhenUsed/>
    <w:qFormat/>
    <w:rsid w:val="00E52E10"/>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D16011"/>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D16011"/>
  </w:style>
  <w:style w:type="paragraph" w:styleId="Podnoje">
    <w:name w:val="footer"/>
    <w:basedOn w:val="Normal"/>
    <w:link w:val="PodnojeChar"/>
    <w:uiPriority w:val="99"/>
    <w:unhideWhenUsed/>
    <w:rsid w:val="00D16011"/>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D16011"/>
  </w:style>
  <w:style w:type="paragraph" w:styleId="Tekstbalonia">
    <w:name w:val="Balloon Text"/>
    <w:basedOn w:val="Normal"/>
    <w:link w:val="TekstbaloniaChar"/>
    <w:uiPriority w:val="99"/>
    <w:semiHidden/>
    <w:unhideWhenUsed/>
    <w:rsid w:val="00BD2EA1"/>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BD2EA1"/>
    <w:rPr>
      <w:rFonts w:ascii="Segoe UI" w:hAnsi="Segoe UI" w:cs="Segoe UI"/>
      <w:sz w:val="18"/>
      <w:szCs w:val="18"/>
    </w:rPr>
  </w:style>
  <w:style w:type="paragraph" w:styleId="Odlomakpopisa">
    <w:name w:val="List Paragraph"/>
    <w:basedOn w:val="Normal"/>
    <w:uiPriority w:val="34"/>
    <w:qFormat/>
    <w:rsid w:val="00A6598E"/>
    <w:pPr>
      <w:ind w:left="720"/>
      <w:contextualSpacing/>
    </w:pPr>
  </w:style>
  <w:style w:type="paragraph" w:customStyle="1" w:styleId="box473414">
    <w:name w:val="box_473414"/>
    <w:basedOn w:val="Normal"/>
    <w:rsid w:val="00E52E10"/>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bold">
    <w:name w:val="bold"/>
    <w:basedOn w:val="Zadanifontodlomka"/>
    <w:rsid w:val="00E52E10"/>
  </w:style>
  <w:style w:type="character" w:customStyle="1" w:styleId="Naslov5Char">
    <w:name w:val="Naslov 5 Char"/>
    <w:basedOn w:val="Zadanifontodlomka"/>
    <w:link w:val="Naslov5"/>
    <w:uiPriority w:val="9"/>
    <w:rsid w:val="00E52E10"/>
    <w:rPr>
      <w:rFonts w:asciiTheme="majorHAnsi" w:eastAsiaTheme="majorEastAsia" w:hAnsiTheme="majorHAnsi" w:cstheme="majorBidi"/>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583464">
      <w:bodyDiv w:val="1"/>
      <w:marLeft w:val="0"/>
      <w:marRight w:val="0"/>
      <w:marTop w:val="0"/>
      <w:marBottom w:val="0"/>
      <w:divBdr>
        <w:top w:val="none" w:sz="0" w:space="0" w:color="auto"/>
        <w:left w:val="none" w:sz="0" w:space="0" w:color="auto"/>
        <w:bottom w:val="none" w:sz="0" w:space="0" w:color="auto"/>
        <w:right w:val="none" w:sz="0" w:space="0" w:color="auto"/>
      </w:divBdr>
    </w:div>
    <w:div w:id="281963049">
      <w:bodyDiv w:val="1"/>
      <w:marLeft w:val="0"/>
      <w:marRight w:val="0"/>
      <w:marTop w:val="0"/>
      <w:marBottom w:val="0"/>
      <w:divBdr>
        <w:top w:val="none" w:sz="0" w:space="0" w:color="auto"/>
        <w:left w:val="none" w:sz="0" w:space="0" w:color="auto"/>
        <w:bottom w:val="none" w:sz="0" w:space="0" w:color="auto"/>
        <w:right w:val="none" w:sz="0" w:space="0" w:color="auto"/>
      </w:divBdr>
    </w:div>
    <w:div w:id="387654317">
      <w:bodyDiv w:val="1"/>
      <w:marLeft w:val="0"/>
      <w:marRight w:val="0"/>
      <w:marTop w:val="0"/>
      <w:marBottom w:val="0"/>
      <w:divBdr>
        <w:top w:val="none" w:sz="0" w:space="0" w:color="auto"/>
        <w:left w:val="none" w:sz="0" w:space="0" w:color="auto"/>
        <w:bottom w:val="none" w:sz="0" w:space="0" w:color="auto"/>
        <w:right w:val="none" w:sz="0" w:space="0" w:color="auto"/>
      </w:divBdr>
    </w:div>
    <w:div w:id="2063291160">
      <w:bodyDiv w:val="1"/>
      <w:marLeft w:val="0"/>
      <w:marRight w:val="0"/>
      <w:marTop w:val="0"/>
      <w:marBottom w:val="0"/>
      <w:divBdr>
        <w:top w:val="none" w:sz="0" w:space="0" w:color="auto"/>
        <w:left w:val="none" w:sz="0" w:space="0" w:color="auto"/>
        <w:bottom w:val="none" w:sz="0" w:space="0" w:color="auto"/>
        <w:right w:val="none" w:sz="0" w:space="0" w:color="auto"/>
      </w:divBdr>
    </w:div>
    <w:div w:id="2115438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CE789A-10E8-49D0-A2FD-7CF8391665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865</TotalTime>
  <Pages>13</Pages>
  <Words>4391</Words>
  <Characters>25031</Characters>
  <Application>Microsoft Office Word</Application>
  <DocSecurity>0</DocSecurity>
  <Lines>208</Lines>
  <Paragraphs>58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29364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bgrzic</dc:creator>
  <cp:keywords/>
  <dc:description/>
  <cp:lastModifiedBy>plivak</cp:lastModifiedBy>
  <cp:revision>50</cp:revision>
  <cp:lastPrinted>2024-03-18T11:06:00Z</cp:lastPrinted>
  <dcterms:created xsi:type="dcterms:W3CDTF">2022-07-18T09:41:00Z</dcterms:created>
  <dcterms:modified xsi:type="dcterms:W3CDTF">2025-07-09T11:21:00Z</dcterms:modified>
</cp:coreProperties>
</file>