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811" w:rsidRPr="00B64811" w:rsidRDefault="00B64811" w:rsidP="00B6481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</w:pPr>
      <w:r w:rsidRPr="00B6481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5654E033" wp14:editId="1129E2B7">
            <wp:simplePos x="0" y="0"/>
            <wp:positionH relativeFrom="margin">
              <wp:posOffset>-474980</wp:posOffset>
            </wp:positionH>
            <wp:positionV relativeFrom="margin">
              <wp:align>top</wp:align>
            </wp:positionV>
            <wp:extent cx="1602105" cy="941705"/>
            <wp:effectExtent l="0" t="0" r="0" b="0"/>
            <wp:wrapSquare wrapText="bothSides"/>
            <wp:docPr id="46" name="Slika 46" descr="gssjd_logo_vertical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 descr="gssjd_logo_vertical-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2105" cy="941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811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Gimnazija i strukovna škola Jurja Dobrile Pazin</w:t>
      </w:r>
    </w:p>
    <w:p w:rsidR="00B64811" w:rsidRPr="00B64811" w:rsidRDefault="00B64811" w:rsidP="00B64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4811">
        <w:rPr>
          <w:rFonts w:ascii="Times New Roman" w:eastAsia="Times New Roman" w:hAnsi="Times New Roman" w:cs="Times New Roman"/>
          <w:sz w:val="24"/>
          <w:szCs w:val="24"/>
          <w:lang w:eastAsia="hr-HR"/>
        </w:rPr>
        <w:t>Šetalište Pazinske gimnazije 11, 52000 Pazin</w:t>
      </w:r>
    </w:p>
    <w:p w:rsidR="00B64811" w:rsidRPr="00B64811" w:rsidRDefault="00B64811" w:rsidP="00B64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4811">
        <w:rPr>
          <w:rFonts w:ascii="Times New Roman" w:eastAsia="Times New Roman" w:hAnsi="Times New Roman" w:cs="Times New Roman"/>
          <w:sz w:val="24"/>
          <w:szCs w:val="24"/>
          <w:lang w:eastAsia="hr-HR"/>
        </w:rPr>
        <w:t>tel.:  ++385 52 624-184; 624-017, fax.: ++385 52 624-226</w:t>
      </w:r>
    </w:p>
    <w:p w:rsidR="00B64811" w:rsidRPr="00B64811" w:rsidRDefault="00B64811" w:rsidP="00B64811">
      <w:pPr>
        <w:pBdr>
          <w:bottom w:val="single" w:sz="12" w:space="1" w:color="auto"/>
        </w:pBd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64811">
        <w:rPr>
          <w:rFonts w:ascii="Times New Roman" w:eastAsia="Times New Roman" w:hAnsi="Times New Roman" w:cs="Times New Roman"/>
          <w:sz w:val="24"/>
          <w:szCs w:val="24"/>
          <w:lang w:eastAsia="hr-HR"/>
        </w:rPr>
        <w:t>http://www.gssjd.hr, e-mail: gssjd@gssjd.hr, OIB: 89025673993,        IBAN: HR2124020061100109145 Erste banka</w:t>
      </w:r>
    </w:p>
    <w:p w:rsidR="00B64811" w:rsidRDefault="00B64811" w:rsidP="007C168D">
      <w:pPr>
        <w:rPr>
          <w:rFonts w:ascii="Arial" w:hAnsi="Arial" w:cs="Arial"/>
          <w:b/>
        </w:rPr>
      </w:pPr>
    </w:p>
    <w:p w:rsidR="00B64811" w:rsidRPr="00B93680" w:rsidRDefault="00B64811" w:rsidP="00B64811">
      <w:pPr>
        <w:rPr>
          <w:rFonts w:ascii="Arial" w:hAnsi="Arial" w:cs="Arial"/>
        </w:rPr>
      </w:pPr>
      <w:r w:rsidRPr="00B93680">
        <w:rPr>
          <w:rFonts w:ascii="Arial" w:hAnsi="Arial" w:cs="Arial"/>
        </w:rPr>
        <w:t>KLASA: 400-02/23-01-01</w:t>
      </w:r>
    </w:p>
    <w:p w:rsidR="00B64811" w:rsidRPr="00B93680" w:rsidRDefault="003C22CC" w:rsidP="00B64811">
      <w:pPr>
        <w:rPr>
          <w:rFonts w:ascii="Arial" w:hAnsi="Arial" w:cs="Arial"/>
        </w:rPr>
      </w:pPr>
      <w:r w:rsidRPr="00B93680">
        <w:rPr>
          <w:rFonts w:ascii="Arial" w:hAnsi="Arial" w:cs="Arial"/>
        </w:rPr>
        <w:t>URBROJ: 2163-51-03-23-06</w:t>
      </w:r>
    </w:p>
    <w:p w:rsidR="00B64811" w:rsidRDefault="00B64811" w:rsidP="003C22CC">
      <w:pPr>
        <w:spacing w:after="0" w:line="48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64811" w:rsidRPr="00B64811" w:rsidRDefault="00B64811" w:rsidP="003C22CC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B64811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OBRAZLOŽENJE  </w:t>
      </w:r>
      <w:r w:rsidRPr="00FE6365">
        <w:rPr>
          <w:rFonts w:ascii="Arial" w:eastAsia="Times New Roman" w:hAnsi="Arial" w:cs="Arial"/>
          <w:b/>
          <w:sz w:val="28"/>
          <w:szCs w:val="28"/>
          <w:lang w:eastAsia="hr-HR"/>
        </w:rPr>
        <w:t>POLU</w:t>
      </w:r>
      <w:r w:rsidRPr="00B64811">
        <w:rPr>
          <w:rFonts w:ascii="Arial" w:eastAsia="Times New Roman" w:hAnsi="Arial" w:cs="Arial"/>
          <w:b/>
          <w:sz w:val="28"/>
          <w:szCs w:val="28"/>
          <w:lang w:eastAsia="hr-HR"/>
        </w:rPr>
        <w:t xml:space="preserve">GODIŠNJEG IZVJEŠTAJA </w:t>
      </w:r>
    </w:p>
    <w:p w:rsidR="00B64811" w:rsidRPr="00B64811" w:rsidRDefault="00B64811" w:rsidP="003C22CC">
      <w:pPr>
        <w:spacing w:after="0" w:line="48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B64811">
        <w:rPr>
          <w:rFonts w:ascii="Arial" w:eastAsia="Times New Roman" w:hAnsi="Arial" w:cs="Arial"/>
          <w:b/>
          <w:sz w:val="28"/>
          <w:szCs w:val="28"/>
          <w:lang w:eastAsia="hr-HR"/>
        </w:rPr>
        <w:t>O IZVR</w:t>
      </w:r>
      <w:r w:rsidRPr="00FE6365">
        <w:rPr>
          <w:rFonts w:ascii="Arial" w:eastAsia="Times New Roman" w:hAnsi="Arial" w:cs="Arial"/>
          <w:b/>
          <w:sz w:val="28"/>
          <w:szCs w:val="28"/>
          <w:lang w:eastAsia="hr-HR"/>
        </w:rPr>
        <w:t>ŠENJU FINANCIJSKOG PLANA ZA 2024</w:t>
      </w:r>
      <w:r w:rsidRPr="00B64811">
        <w:rPr>
          <w:rFonts w:ascii="Arial" w:eastAsia="Times New Roman" w:hAnsi="Arial" w:cs="Arial"/>
          <w:b/>
          <w:sz w:val="28"/>
          <w:szCs w:val="28"/>
          <w:lang w:eastAsia="hr-HR"/>
        </w:rPr>
        <w:t>. GODINU</w:t>
      </w:r>
    </w:p>
    <w:p w:rsidR="00B64811" w:rsidRPr="00B64811" w:rsidRDefault="00B64811" w:rsidP="00B6481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64811" w:rsidRPr="00B64811" w:rsidRDefault="00B64811" w:rsidP="00B6481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64811" w:rsidRPr="00B64811" w:rsidRDefault="00B64811" w:rsidP="00B64811">
      <w:pPr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B64811" w:rsidRPr="00B64811" w:rsidRDefault="00B64811" w:rsidP="00B64811">
      <w:pPr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Broj  RKP: 17</w:t>
      </w:r>
      <w:r w:rsidR="003C22CC">
        <w:rPr>
          <w:rFonts w:ascii="Arial" w:eastAsia="Times New Roman" w:hAnsi="Arial" w:cs="Arial"/>
          <w:lang w:eastAsia="hr-HR"/>
        </w:rPr>
        <w:t>208</w:t>
      </w:r>
    </w:p>
    <w:p w:rsidR="00B64811" w:rsidRPr="00B64811" w:rsidRDefault="00B64811" w:rsidP="00B64811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3C22CC" w:rsidRDefault="003C22CC" w:rsidP="00B6481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</w:p>
    <w:p w:rsidR="00B64811" w:rsidRPr="00B64811" w:rsidRDefault="00B64811" w:rsidP="00B64811">
      <w:pPr>
        <w:spacing w:after="0" w:line="240" w:lineRule="auto"/>
        <w:rPr>
          <w:rFonts w:ascii="Arial" w:eastAsia="Times New Roman" w:hAnsi="Arial" w:cs="Arial"/>
          <w:b/>
          <w:lang w:eastAsia="hr-HR"/>
        </w:rPr>
      </w:pPr>
      <w:r w:rsidRPr="00B64811">
        <w:rPr>
          <w:rFonts w:ascii="Arial" w:eastAsia="Times New Roman" w:hAnsi="Arial" w:cs="Arial"/>
          <w:b/>
          <w:lang w:eastAsia="hr-HR"/>
        </w:rPr>
        <w:t>O</w:t>
      </w:r>
      <w:r w:rsidR="00BA54B6">
        <w:rPr>
          <w:rFonts w:ascii="Arial" w:eastAsia="Times New Roman" w:hAnsi="Arial" w:cs="Arial"/>
          <w:b/>
          <w:lang w:eastAsia="hr-HR"/>
        </w:rPr>
        <w:t>BRAZLOŽENJE OPĆEG DIJELA</w:t>
      </w:r>
    </w:p>
    <w:p w:rsidR="00B64811" w:rsidRPr="008B6144" w:rsidRDefault="00B64811" w:rsidP="007C168D">
      <w:pPr>
        <w:rPr>
          <w:rFonts w:ascii="Arial" w:hAnsi="Arial" w:cs="Arial"/>
          <w:b/>
        </w:rPr>
      </w:pPr>
    </w:p>
    <w:p w:rsidR="007C168D" w:rsidRPr="008B6144" w:rsidRDefault="003A61CF" w:rsidP="007C168D">
      <w:pPr>
        <w:ind w:firstLine="708"/>
        <w:jc w:val="both"/>
        <w:rPr>
          <w:rFonts w:ascii="Arial" w:hAnsi="Arial" w:cs="Arial"/>
        </w:rPr>
      </w:pPr>
      <w:r w:rsidRPr="008B6144">
        <w:rPr>
          <w:rFonts w:ascii="Arial" w:hAnsi="Arial" w:cs="Arial"/>
        </w:rPr>
        <w:t>Godišnji</w:t>
      </w:r>
      <w:r w:rsidR="007C168D" w:rsidRPr="008B6144">
        <w:rPr>
          <w:rFonts w:ascii="Arial" w:hAnsi="Arial" w:cs="Arial"/>
        </w:rPr>
        <w:t xml:space="preserve"> izvještaj se sastoji od sažetka prihoda i rashoda, Opći dio prihoda, opći dio rashoda i posebni dio rashoda prema programima i aktivnostima. U tabelama je nave</w:t>
      </w:r>
      <w:r w:rsidR="003C22CC">
        <w:rPr>
          <w:rFonts w:ascii="Arial" w:hAnsi="Arial" w:cs="Arial"/>
        </w:rPr>
        <w:t>deno izvršenje od siječnja do lipnja za 2023</w:t>
      </w:r>
      <w:r w:rsidRPr="008B6144">
        <w:rPr>
          <w:rFonts w:ascii="Arial" w:hAnsi="Arial" w:cs="Arial"/>
        </w:rPr>
        <w:t>.</w:t>
      </w:r>
      <w:r w:rsidR="003C22CC">
        <w:rPr>
          <w:rFonts w:ascii="Arial" w:hAnsi="Arial" w:cs="Arial"/>
        </w:rPr>
        <w:t xml:space="preserve"> i 2024</w:t>
      </w:r>
      <w:r w:rsidR="008C783D">
        <w:rPr>
          <w:rFonts w:ascii="Arial" w:hAnsi="Arial" w:cs="Arial"/>
        </w:rPr>
        <w:t>.</w:t>
      </w:r>
      <w:r w:rsidRPr="008B6144">
        <w:rPr>
          <w:rFonts w:ascii="Arial" w:hAnsi="Arial" w:cs="Arial"/>
        </w:rPr>
        <w:t xml:space="preserve"> godinu</w:t>
      </w:r>
      <w:r w:rsidR="007C168D" w:rsidRPr="008B6144">
        <w:rPr>
          <w:rFonts w:ascii="Arial" w:hAnsi="Arial" w:cs="Arial"/>
        </w:rPr>
        <w:t>. Na kraju tabele su indeksi.</w:t>
      </w:r>
    </w:p>
    <w:p w:rsidR="003A61CF" w:rsidRDefault="003A61CF" w:rsidP="00AE7B9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7C168D" w:rsidRPr="008B6144" w:rsidRDefault="007C168D" w:rsidP="00AE7B9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E7B90" w:rsidRPr="008B6144" w:rsidRDefault="00AE7B90" w:rsidP="00AE7B9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8B6144">
        <w:rPr>
          <w:rFonts w:ascii="Arial" w:eastAsia="Times New Roman" w:hAnsi="Arial" w:cs="Arial"/>
          <w:b/>
          <w:lang w:eastAsia="hr-HR"/>
        </w:rPr>
        <w:t>SAŽETAK DJELOKRUGA RADA</w:t>
      </w:r>
    </w:p>
    <w:p w:rsidR="007C168D" w:rsidRPr="008B6144" w:rsidRDefault="007C168D" w:rsidP="00AE7B90">
      <w:pPr>
        <w:spacing w:after="0" w:line="240" w:lineRule="auto"/>
        <w:jc w:val="both"/>
        <w:rPr>
          <w:rFonts w:ascii="Arial" w:eastAsia="Times New Roman" w:hAnsi="Arial" w:cs="Arial"/>
          <w:lang w:val="en-US" w:eastAsia="hr-HR"/>
        </w:rPr>
      </w:pPr>
    </w:p>
    <w:p w:rsidR="00DA33B1" w:rsidRDefault="008B6144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B6144">
        <w:rPr>
          <w:rFonts w:ascii="Arial" w:eastAsia="Times New Roman" w:hAnsi="Arial" w:cs="Arial"/>
          <w:lang w:eastAsia="hr-HR"/>
        </w:rPr>
        <w:t>Gimnazija i strukovna škola Jurj</w:t>
      </w:r>
      <w:r w:rsidR="009E2D3A">
        <w:rPr>
          <w:rFonts w:ascii="Arial" w:eastAsia="Times New Roman" w:hAnsi="Arial" w:cs="Arial"/>
          <w:lang w:eastAsia="hr-HR"/>
        </w:rPr>
        <w:t>a Dobrile Pazin broji ukupno 647</w:t>
      </w:r>
      <w:r w:rsidRPr="008B6144">
        <w:rPr>
          <w:rFonts w:ascii="Arial" w:eastAsia="Times New Roman" w:hAnsi="Arial" w:cs="Arial"/>
          <w:lang w:eastAsia="hr-HR"/>
        </w:rPr>
        <w:t xml:space="preserve"> učenika razvrstanih u 27 razre</w:t>
      </w:r>
      <w:r w:rsidR="00DA33B1">
        <w:rPr>
          <w:rFonts w:ascii="Arial" w:eastAsia="Times New Roman" w:hAnsi="Arial" w:cs="Arial"/>
          <w:lang w:eastAsia="hr-HR"/>
        </w:rPr>
        <w:t>dnih odjela od čega dv</w:t>
      </w:r>
      <w:r w:rsidR="003C22CC">
        <w:rPr>
          <w:rFonts w:ascii="Arial" w:eastAsia="Times New Roman" w:hAnsi="Arial" w:cs="Arial"/>
          <w:lang w:eastAsia="hr-HR"/>
        </w:rPr>
        <w:t xml:space="preserve">anaest (12) odjela u gimnaziji </w:t>
      </w:r>
      <w:r w:rsidR="00DA33B1">
        <w:rPr>
          <w:rFonts w:ascii="Arial" w:eastAsia="Times New Roman" w:hAnsi="Arial" w:cs="Arial"/>
          <w:lang w:eastAsia="hr-HR"/>
        </w:rPr>
        <w:t>od toga 3</w:t>
      </w:r>
      <w:r w:rsidRPr="008B6144">
        <w:rPr>
          <w:rFonts w:ascii="Arial" w:eastAsia="Times New Roman" w:hAnsi="Arial" w:cs="Arial"/>
          <w:lang w:eastAsia="hr-HR"/>
        </w:rPr>
        <w:t xml:space="preserve"> odjel</w:t>
      </w:r>
      <w:r w:rsidR="00DA33B1">
        <w:rPr>
          <w:rFonts w:ascii="Arial" w:eastAsia="Times New Roman" w:hAnsi="Arial" w:cs="Arial"/>
          <w:lang w:eastAsia="hr-HR"/>
        </w:rPr>
        <w:t>a</w:t>
      </w:r>
      <w:r w:rsidRPr="008B6144">
        <w:rPr>
          <w:rFonts w:ascii="Arial" w:eastAsia="Times New Roman" w:hAnsi="Arial" w:cs="Arial"/>
          <w:lang w:eastAsia="hr-HR"/>
        </w:rPr>
        <w:t xml:space="preserve"> prirodoslovno-matematičke gimnazije</w:t>
      </w:r>
      <w:r w:rsidR="009E2D3A">
        <w:rPr>
          <w:rFonts w:ascii="Arial" w:eastAsia="Times New Roman" w:hAnsi="Arial" w:cs="Arial"/>
          <w:lang w:eastAsia="hr-HR"/>
        </w:rPr>
        <w:t xml:space="preserve"> od</w:t>
      </w:r>
      <w:r w:rsidRPr="008B6144">
        <w:rPr>
          <w:rFonts w:ascii="Arial" w:eastAsia="Times New Roman" w:hAnsi="Arial" w:cs="Arial"/>
          <w:lang w:eastAsia="hr-HR"/>
        </w:rPr>
        <w:t xml:space="preserve"> prvog </w:t>
      </w:r>
      <w:r w:rsidR="009E2D3A">
        <w:rPr>
          <w:rFonts w:ascii="Arial" w:eastAsia="Times New Roman" w:hAnsi="Arial" w:cs="Arial"/>
          <w:lang w:eastAsia="hr-HR"/>
        </w:rPr>
        <w:t>do trećeg razreda i 9</w:t>
      </w:r>
      <w:r w:rsidRPr="008B6144">
        <w:rPr>
          <w:rFonts w:ascii="Arial" w:eastAsia="Times New Roman" w:hAnsi="Arial" w:cs="Arial"/>
          <w:lang w:eastAsia="hr-HR"/>
        </w:rPr>
        <w:t xml:space="preserve"> odjela opće gimnazije od prvog do četvrtog razreda), četiri (4) u zanimanju tehničar za elektroniku, četiri (4) u zanimanju upravni referent, četiri (4) u zanimanju komercijalist, te tri (3) u zanimanju elektro</w:t>
      </w:r>
      <w:r w:rsidR="00DA33B1">
        <w:rPr>
          <w:rFonts w:ascii="Arial" w:eastAsia="Times New Roman" w:hAnsi="Arial" w:cs="Arial"/>
          <w:lang w:eastAsia="hr-HR"/>
        </w:rPr>
        <w:t xml:space="preserve">mehaničar. </w:t>
      </w:r>
    </w:p>
    <w:p w:rsidR="008B6144" w:rsidRDefault="00DA33B1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Škola raspolaže s 24 </w:t>
      </w:r>
      <w:r w:rsidR="008B6144" w:rsidRPr="008B6144">
        <w:rPr>
          <w:rFonts w:ascii="Arial" w:eastAsia="Times New Roman" w:hAnsi="Arial" w:cs="Arial"/>
          <w:lang w:eastAsia="hr-HR"/>
        </w:rPr>
        <w:t xml:space="preserve">učionice, od čega je pet učionica  isključivo za vježbe i praktičnu nastavu i to:  dvije  za elektrotehniku, tri za informatiku, te jedna radionica  za  praktičnu nastavu /radioničke vježbe/u elektrotehničkom području rada. </w:t>
      </w:r>
    </w:p>
    <w:p w:rsidR="00FE6365" w:rsidRPr="008B6144" w:rsidRDefault="00FE6365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</w:p>
    <w:p w:rsidR="008B6144" w:rsidRPr="008B6144" w:rsidRDefault="008B6144" w:rsidP="008B6144">
      <w:pPr>
        <w:spacing w:after="0" w:line="240" w:lineRule="auto"/>
        <w:ind w:firstLine="708"/>
        <w:jc w:val="both"/>
        <w:rPr>
          <w:rFonts w:ascii="Arial" w:eastAsia="Times New Roman" w:hAnsi="Arial" w:cs="Arial"/>
          <w:lang w:eastAsia="hr-HR"/>
        </w:rPr>
      </w:pPr>
      <w:r w:rsidRPr="008B6144">
        <w:rPr>
          <w:rFonts w:ascii="Arial" w:eastAsia="Times New Roman" w:hAnsi="Arial" w:cs="Arial"/>
          <w:lang w:eastAsia="hr-HR"/>
        </w:rPr>
        <w:t>U Školi</w:t>
      </w:r>
      <w:r w:rsidR="00DA33B1">
        <w:rPr>
          <w:rFonts w:ascii="Arial" w:eastAsia="Times New Roman" w:hAnsi="Arial" w:cs="Arial"/>
          <w:lang w:eastAsia="hr-HR"/>
        </w:rPr>
        <w:t xml:space="preserve"> je trenutno zaposleno ukupno 90 djelatnika, od kojih 71</w:t>
      </w:r>
      <w:r w:rsidRPr="008B6144">
        <w:rPr>
          <w:rFonts w:ascii="Arial" w:eastAsia="Times New Roman" w:hAnsi="Arial" w:cs="Arial"/>
          <w:lang w:eastAsia="hr-HR"/>
        </w:rPr>
        <w:t xml:space="preserve"> nasta</w:t>
      </w:r>
      <w:r w:rsidR="00DA33B1">
        <w:rPr>
          <w:rFonts w:ascii="Arial" w:eastAsia="Times New Roman" w:hAnsi="Arial" w:cs="Arial"/>
          <w:lang w:eastAsia="hr-HR"/>
        </w:rPr>
        <w:t>vnika, 5 stručnih suradnika i 14</w:t>
      </w:r>
      <w:r w:rsidRPr="008B6144">
        <w:rPr>
          <w:rFonts w:ascii="Arial" w:eastAsia="Times New Roman" w:hAnsi="Arial" w:cs="Arial"/>
          <w:lang w:eastAsia="hr-HR"/>
        </w:rPr>
        <w:t xml:space="preserve"> administrativno-tehničkog osoblja. </w:t>
      </w:r>
    </w:p>
    <w:p w:rsidR="00FE6365" w:rsidRDefault="008B6144" w:rsidP="00FE6365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lang w:eastAsia="hr-HR"/>
        </w:rPr>
      </w:pPr>
      <w:r w:rsidRPr="008B6144">
        <w:rPr>
          <w:rFonts w:ascii="Arial" w:eastAsia="Calibri" w:hAnsi="Arial" w:cs="Arial"/>
          <w:color w:val="000000"/>
          <w:lang w:eastAsia="hr-HR"/>
        </w:rPr>
        <w:t xml:space="preserve">Škola za izvođenje nastave tjelesne i zdravstvene kulture koristi Školsko-gradsku sportsku dvoranu (izgrađena 2014. godine).          </w:t>
      </w:r>
    </w:p>
    <w:p w:rsidR="00FE6365" w:rsidRPr="008B6144" w:rsidRDefault="00FE6365" w:rsidP="00FE6365">
      <w:pPr>
        <w:spacing w:after="0" w:line="240" w:lineRule="auto"/>
        <w:ind w:firstLine="708"/>
        <w:jc w:val="both"/>
        <w:rPr>
          <w:rFonts w:ascii="Arial" w:eastAsia="Calibri" w:hAnsi="Arial" w:cs="Arial"/>
          <w:color w:val="000000"/>
          <w:lang w:eastAsia="hr-HR"/>
        </w:rPr>
      </w:pPr>
    </w:p>
    <w:p w:rsidR="008B6144" w:rsidRDefault="008B6144" w:rsidP="008B6144">
      <w:pPr>
        <w:spacing w:after="0" w:line="240" w:lineRule="auto"/>
        <w:ind w:firstLine="708"/>
        <w:jc w:val="both"/>
        <w:rPr>
          <w:rFonts w:ascii="Arial" w:eastAsia="Calibri" w:hAnsi="Arial" w:cs="Arial"/>
          <w:lang w:eastAsia="hr-HR"/>
        </w:rPr>
      </w:pPr>
      <w:r w:rsidRPr="008B6144">
        <w:rPr>
          <w:rFonts w:ascii="Arial" w:eastAsia="Calibri" w:hAnsi="Arial" w:cs="Arial"/>
          <w:lang w:eastAsia="hr-HR"/>
        </w:rPr>
        <w:t>Praktična nastava za elektromehaničarsku struku djelomično se realizira u radionici i  praktikumima Škole. Preostali dio prakse za elektromehaničarsku struku realizira  se u državnim i privatnim poduzećima i tvrtkama u Istarskoj županiji. U</w:t>
      </w:r>
      <w:r w:rsidR="009E2D3A">
        <w:rPr>
          <w:rFonts w:ascii="Arial" w:eastAsia="Calibri" w:hAnsi="Arial" w:cs="Arial"/>
          <w:lang w:eastAsia="hr-HR"/>
        </w:rPr>
        <w:t xml:space="preserve"> programu</w:t>
      </w:r>
      <w:r w:rsidRPr="008B6144">
        <w:rPr>
          <w:rFonts w:ascii="Arial" w:eastAsia="Calibri" w:hAnsi="Arial" w:cs="Arial"/>
          <w:lang w:eastAsia="hr-HR"/>
        </w:rPr>
        <w:t xml:space="preserve"> tehničara za elektroniku </w:t>
      </w:r>
      <w:r w:rsidR="009E2D3A">
        <w:rPr>
          <w:rFonts w:ascii="Arial" w:eastAsia="Calibri" w:hAnsi="Arial" w:cs="Arial"/>
          <w:lang w:eastAsia="hr-HR"/>
        </w:rPr>
        <w:t>izvodi se novi strukovni kurikulum.</w:t>
      </w:r>
    </w:p>
    <w:p w:rsidR="00FE6365" w:rsidRPr="008B6144" w:rsidRDefault="00FE6365" w:rsidP="008B6144">
      <w:pPr>
        <w:spacing w:after="0" w:line="240" w:lineRule="auto"/>
        <w:ind w:firstLine="708"/>
        <w:jc w:val="both"/>
        <w:rPr>
          <w:rFonts w:ascii="Arial" w:eastAsia="Calibri" w:hAnsi="Arial" w:cs="Arial"/>
          <w:lang w:eastAsia="hr-HR"/>
        </w:rPr>
      </w:pPr>
    </w:p>
    <w:p w:rsidR="008B6144" w:rsidRDefault="008B6144" w:rsidP="003C22CC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8B6144">
        <w:rPr>
          <w:rFonts w:ascii="Arial" w:eastAsia="Times New Roman" w:hAnsi="Arial" w:cs="Arial"/>
          <w:noProof/>
          <w:lang w:eastAsia="hr-HR"/>
        </w:rPr>
        <w:lastRenderedPageBreak/>
        <w:t>Djelatnost Škole ostvaruje se na temelju Nastavnog plana i programa, Školskog kurikuluma i Godišnjeg plana i programa rada, a u skladu sa Zakonom o ustanovama (NN</w:t>
      </w:r>
      <w:r w:rsidRPr="008B6144">
        <w:rPr>
          <w:rFonts w:ascii="Arial" w:eastAsia="Times New Roman" w:hAnsi="Arial" w:cs="Arial"/>
          <w:noProof/>
          <w:color w:val="FF0000"/>
          <w:lang w:eastAsia="hr-HR"/>
        </w:rPr>
        <w:t xml:space="preserve"> </w:t>
      </w:r>
      <w:r w:rsidRPr="008B6144">
        <w:rPr>
          <w:rFonts w:ascii="Arial" w:eastAsia="Times New Roman" w:hAnsi="Arial" w:cs="Arial"/>
          <w:noProof/>
          <w:lang w:eastAsia="hr-HR"/>
        </w:rPr>
        <w:t>76/93, 29/97, 47/99, 35/08), Zakonom o odgoju i obrazovanju u osnovnoj i srednjoj školi (NN 87/08, 86/09, 92/10, 105/10- ispravak, 90/11, 5/12, 16/12, 86/12, 126/12, 94/13, 152/14, 7/17, 68/18, 98/19) i Statutom Škole.</w:t>
      </w:r>
    </w:p>
    <w:p w:rsidR="00A352F4" w:rsidRDefault="00A352F4" w:rsidP="00A352F4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</w:p>
    <w:p w:rsidR="00FE6365" w:rsidRPr="00A352F4" w:rsidRDefault="00FE6365" w:rsidP="00A352F4">
      <w:pPr>
        <w:spacing w:after="0" w:line="240" w:lineRule="auto"/>
        <w:ind w:firstLine="708"/>
        <w:jc w:val="both"/>
        <w:rPr>
          <w:rFonts w:ascii="Arial" w:eastAsia="Calibri" w:hAnsi="Arial" w:cs="Arial"/>
          <w:b/>
        </w:rPr>
      </w:pPr>
    </w:p>
    <w:p w:rsidR="00FE6365" w:rsidRDefault="00FE6365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A352F4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SAŽETAK PRIH</w:t>
      </w:r>
      <w:r w:rsidR="00A352F4" w:rsidRPr="00A352F4">
        <w:rPr>
          <w:rFonts w:ascii="Arial" w:eastAsia="Times New Roman" w:hAnsi="Arial" w:cs="Arial"/>
          <w:b/>
          <w:noProof/>
          <w:lang w:eastAsia="hr-HR"/>
        </w:rPr>
        <w:t>ODA I RASHODA</w:t>
      </w:r>
    </w:p>
    <w:p w:rsidR="00A352F4" w:rsidRDefault="00A352F4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A54C19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0F1C53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U prvoj polovici </w:t>
      </w:r>
      <w:r w:rsidR="003C22CC">
        <w:rPr>
          <w:rFonts w:ascii="Arial" w:eastAsia="Times New Roman" w:hAnsi="Arial" w:cs="Arial"/>
          <w:noProof/>
          <w:lang w:eastAsia="hr-HR"/>
        </w:rPr>
        <w:t>2023</w:t>
      </w:r>
      <w:r>
        <w:rPr>
          <w:rFonts w:ascii="Arial" w:eastAsia="Times New Roman" w:hAnsi="Arial" w:cs="Arial"/>
          <w:noProof/>
          <w:lang w:eastAsia="hr-HR"/>
        </w:rPr>
        <w:t>. godini prihod poslovanja</w:t>
      </w:r>
      <w:r w:rsidR="00A352F4" w:rsidRPr="00A352F4">
        <w:rPr>
          <w:rFonts w:ascii="Arial" w:eastAsia="Times New Roman" w:hAnsi="Arial" w:cs="Arial"/>
          <w:noProof/>
          <w:lang w:eastAsia="hr-HR"/>
        </w:rPr>
        <w:t xml:space="preserve"> je iznosio </w:t>
      </w:r>
      <w:r>
        <w:rPr>
          <w:rFonts w:ascii="Arial" w:eastAsia="Times New Roman" w:hAnsi="Arial" w:cs="Arial"/>
          <w:noProof/>
          <w:lang w:eastAsia="hr-HR"/>
        </w:rPr>
        <w:t>1.016.869,03</w:t>
      </w:r>
      <w:r w:rsidR="00DA33B1">
        <w:rPr>
          <w:rFonts w:ascii="Arial" w:eastAsia="Times New Roman" w:hAnsi="Arial" w:cs="Arial"/>
          <w:noProof/>
          <w:lang w:eastAsia="hr-HR"/>
        </w:rPr>
        <w:t xml:space="preserve"> eura</w:t>
      </w:r>
      <w:r>
        <w:rPr>
          <w:rFonts w:ascii="Arial" w:eastAsia="Times New Roman" w:hAnsi="Arial" w:cs="Arial"/>
          <w:noProof/>
          <w:lang w:eastAsia="hr-HR"/>
        </w:rPr>
        <w:t>.</w:t>
      </w:r>
    </w:p>
    <w:p w:rsidR="000F1C53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Rashod poslovanja</w:t>
      </w:r>
      <w:r w:rsidR="00DA33B1">
        <w:rPr>
          <w:rFonts w:ascii="Arial" w:eastAsia="Times New Roman" w:hAnsi="Arial" w:cs="Arial"/>
          <w:noProof/>
          <w:lang w:eastAsia="hr-HR"/>
        </w:rPr>
        <w:t xml:space="preserve"> je iznosio </w:t>
      </w:r>
      <w:r>
        <w:rPr>
          <w:rFonts w:ascii="Arial" w:eastAsia="Times New Roman" w:hAnsi="Arial" w:cs="Arial"/>
          <w:noProof/>
          <w:lang w:eastAsia="hr-HR"/>
        </w:rPr>
        <w:t>1.061.204,23 e</w:t>
      </w:r>
      <w:r w:rsidR="00DA33B1">
        <w:rPr>
          <w:rFonts w:ascii="Arial" w:eastAsia="Times New Roman" w:hAnsi="Arial" w:cs="Arial"/>
          <w:noProof/>
          <w:lang w:eastAsia="hr-HR"/>
        </w:rPr>
        <w:t>ura</w:t>
      </w:r>
      <w:r w:rsidR="000F1C53">
        <w:rPr>
          <w:rFonts w:ascii="Arial" w:eastAsia="Times New Roman" w:hAnsi="Arial" w:cs="Arial"/>
          <w:noProof/>
          <w:lang w:eastAsia="hr-HR"/>
        </w:rPr>
        <w:t>, rashod za nabavu nefinancijs</w:t>
      </w:r>
      <w:r>
        <w:rPr>
          <w:rFonts w:ascii="Arial" w:eastAsia="Times New Roman" w:hAnsi="Arial" w:cs="Arial"/>
          <w:noProof/>
          <w:lang w:eastAsia="hr-HR"/>
        </w:rPr>
        <w:t>ke imovine iznosio je 18.596,13</w:t>
      </w:r>
      <w:r w:rsidR="000F1C53">
        <w:rPr>
          <w:rFonts w:ascii="Arial" w:eastAsia="Times New Roman" w:hAnsi="Arial" w:cs="Arial"/>
          <w:noProof/>
          <w:lang w:eastAsia="hr-HR"/>
        </w:rPr>
        <w:t xml:space="preserve"> kuna. Ukupni rashod je</w:t>
      </w:r>
      <w:r>
        <w:rPr>
          <w:rFonts w:ascii="Arial" w:eastAsia="Times New Roman" w:hAnsi="Arial" w:cs="Arial"/>
          <w:noProof/>
          <w:lang w:eastAsia="hr-HR"/>
        </w:rPr>
        <w:t xml:space="preserve"> iznosio 1.079.800,36</w:t>
      </w:r>
      <w:r w:rsidR="00DA33B1"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0F1C53" w:rsidRDefault="00DA33B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Manjak je iznosio </w:t>
      </w:r>
      <w:r w:rsidR="00A54C19">
        <w:rPr>
          <w:rFonts w:ascii="Arial" w:eastAsia="Times New Roman" w:hAnsi="Arial" w:cs="Arial"/>
          <w:noProof/>
          <w:lang w:eastAsia="hr-HR"/>
        </w:rPr>
        <w:t>62.931,33</w:t>
      </w:r>
      <w:r>
        <w:rPr>
          <w:rFonts w:ascii="Arial" w:eastAsia="Times New Roman" w:hAnsi="Arial" w:cs="Arial"/>
          <w:noProof/>
          <w:lang w:eastAsia="hr-HR"/>
        </w:rPr>
        <w:t xml:space="preserve"> eura</w:t>
      </w:r>
      <w:r w:rsidR="00A54C19">
        <w:rPr>
          <w:rFonts w:ascii="Arial" w:eastAsia="Times New Roman" w:hAnsi="Arial" w:cs="Arial"/>
          <w:noProof/>
          <w:lang w:eastAsia="hr-HR"/>
        </w:rPr>
        <w:t>.</w:t>
      </w:r>
    </w:p>
    <w:p w:rsidR="00A54C19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Preneseni višak iz 2022. godine je iznosio 48.655,17 eura.</w:t>
      </w:r>
    </w:p>
    <w:p w:rsidR="00A54C19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prvoj polovici 2023. godine Škola je imala manjak od 14.276,16 eura.</w:t>
      </w:r>
    </w:p>
    <w:p w:rsidR="00A54C19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F1C53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financijskom planu za 2024</w:t>
      </w:r>
      <w:r w:rsidR="000F1C53">
        <w:rPr>
          <w:rFonts w:ascii="Arial" w:eastAsia="Times New Roman" w:hAnsi="Arial" w:cs="Arial"/>
          <w:noProof/>
          <w:lang w:eastAsia="hr-HR"/>
        </w:rPr>
        <w:t xml:space="preserve">. godinu je planiran manjak od </w:t>
      </w:r>
      <w:r>
        <w:rPr>
          <w:rFonts w:ascii="Arial" w:eastAsia="Times New Roman" w:hAnsi="Arial" w:cs="Arial"/>
          <w:noProof/>
          <w:lang w:eastAsia="hr-HR"/>
        </w:rPr>
        <w:t>16.657,93</w:t>
      </w:r>
      <w:r w:rsidR="00DA33B1"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Ukupan prihod je planiran u iznosu od </w:t>
      </w:r>
      <w:r w:rsidR="00A54C19">
        <w:rPr>
          <w:rFonts w:ascii="Arial" w:eastAsia="Times New Roman" w:hAnsi="Arial" w:cs="Arial"/>
          <w:noProof/>
          <w:lang w:eastAsia="hr-HR"/>
        </w:rPr>
        <w:t>2.613.342,07</w:t>
      </w:r>
      <w:r w:rsidR="00DA33B1">
        <w:rPr>
          <w:rFonts w:ascii="Arial" w:eastAsia="Times New Roman" w:hAnsi="Arial" w:cs="Arial"/>
          <w:noProof/>
          <w:lang w:eastAsia="hr-HR"/>
        </w:rPr>
        <w:t xml:space="preserve"> eura,</w:t>
      </w:r>
      <w:r>
        <w:rPr>
          <w:rFonts w:ascii="Arial" w:eastAsia="Times New Roman" w:hAnsi="Arial" w:cs="Arial"/>
          <w:noProof/>
          <w:lang w:eastAsia="hr-HR"/>
        </w:rPr>
        <w:t xml:space="preserve"> dok je ukupan rashod planira</w:t>
      </w:r>
      <w:r w:rsidR="00A54C19">
        <w:rPr>
          <w:rFonts w:ascii="Arial" w:eastAsia="Times New Roman" w:hAnsi="Arial" w:cs="Arial"/>
          <w:noProof/>
          <w:lang w:eastAsia="hr-HR"/>
        </w:rPr>
        <w:t>n u iznosu od 2.630.000,00</w:t>
      </w:r>
      <w:r w:rsidR="009D3BEA">
        <w:rPr>
          <w:rFonts w:ascii="Arial" w:eastAsia="Times New Roman" w:hAnsi="Arial" w:cs="Arial"/>
          <w:noProof/>
          <w:lang w:eastAsia="hr-HR"/>
        </w:rPr>
        <w:t xml:space="preserve"> eura</w:t>
      </w:r>
      <w:r>
        <w:rPr>
          <w:rFonts w:ascii="Arial" w:eastAsia="Times New Roman" w:hAnsi="Arial" w:cs="Arial"/>
          <w:noProof/>
          <w:lang w:eastAsia="hr-HR"/>
        </w:rPr>
        <w:t>.</w:t>
      </w:r>
      <w:r w:rsidR="00A54C19">
        <w:rPr>
          <w:rFonts w:ascii="Arial" w:eastAsia="Times New Roman" w:hAnsi="Arial" w:cs="Arial"/>
          <w:noProof/>
          <w:lang w:eastAsia="hr-HR"/>
        </w:rPr>
        <w:t xml:space="preserve"> </w:t>
      </w:r>
    </w:p>
    <w:p w:rsidR="00A54C19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Planiran je preneseni višak od 16.657,93 eura</w:t>
      </w:r>
    </w:p>
    <w:p w:rsidR="00A54C19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F1C53" w:rsidRDefault="00A54C19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izvršenju za prvu polovice 2024</w:t>
      </w:r>
      <w:r w:rsidR="000F1C53">
        <w:rPr>
          <w:rFonts w:ascii="Arial" w:eastAsia="Times New Roman" w:hAnsi="Arial" w:cs="Arial"/>
          <w:noProof/>
          <w:lang w:eastAsia="hr-HR"/>
        </w:rPr>
        <w:t>. go</w:t>
      </w:r>
      <w:r w:rsidR="009D3BEA">
        <w:rPr>
          <w:rFonts w:ascii="Arial" w:eastAsia="Times New Roman" w:hAnsi="Arial" w:cs="Arial"/>
          <w:noProof/>
          <w:lang w:eastAsia="hr-HR"/>
        </w:rPr>
        <w:t>dine</w:t>
      </w:r>
      <w:r>
        <w:rPr>
          <w:rFonts w:ascii="Arial" w:eastAsia="Times New Roman" w:hAnsi="Arial" w:cs="Arial"/>
          <w:noProof/>
          <w:lang w:eastAsia="hr-HR"/>
        </w:rPr>
        <w:t xml:space="preserve"> ukupni prihodi</w:t>
      </w:r>
      <w:r w:rsidR="009D3BEA">
        <w:rPr>
          <w:rFonts w:ascii="Arial" w:eastAsia="Times New Roman" w:hAnsi="Arial" w:cs="Arial"/>
          <w:noProof/>
          <w:lang w:eastAsia="hr-HR"/>
        </w:rPr>
        <w:t xml:space="preserve"> iznosili su</w:t>
      </w:r>
      <w:r w:rsidR="000F1C53">
        <w:rPr>
          <w:rFonts w:ascii="Arial" w:eastAsia="Times New Roman" w:hAnsi="Arial" w:cs="Arial"/>
          <w:noProof/>
          <w:lang w:eastAsia="hr-HR"/>
        </w:rPr>
        <w:t xml:space="preserve"> </w:t>
      </w:r>
      <w:r>
        <w:rPr>
          <w:rFonts w:ascii="Arial" w:eastAsia="Times New Roman" w:hAnsi="Arial" w:cs="Arial"/>
          <w:noProof/>
          <w:lang w:eastAsia="hr-HR"/>
        </w:rPr>
        <w:t xml:space="preserve">1.205.107,44 </w:t>
      </w:r>
      <w:r w:rsidR="009D3BEA">
        <w:rPr>
          <w:rFonts w:ascii="Arial" w:eastAsia="Times New Roman" w:hAnsi="Arial" w:cs="Arial"/>
          <w:noProof/>
          <w:lang w:eastAsia="hr-HR"/>
        </w:rPr>
        <w:t>eura</w:t>
      </w:r>
      <w:r>
        <w:rPr>
          <w:rFonts w:ascii="Arial" w:eastAsia="Times New Roman" w:hAnsi="Arial" w:cs="Arial"/>
          <w:noProof/>
          <w:lang w:eastAsia="hr-HR"/>
        </w:rPr>
        <w:t xml:space="preserve"> </w:t>
      </w:r>
      <w:r w:rsidR="009D3BEA">
        <w:rPr>
          <w:rFonts w:ascii="Arial" w:eastAsia="Times New Roman" w:hAnsi="Arial" w:cs="Arial"/>
          <w:noProof/>
          <w:lang w:eastAsia="hr-HR"/>
        </w:rPr>
        <w:t xml:space="preserve">što je </w:t>
      </w:r>
      <w:r>
        <w:rPr>
          <w:rFonts w:ascii="Arial" w:eastAsia="Times New Roman" w:hAnsi="Arial" w:cs="Arial"/>
          <w:noProof/>
          <w:lang w:eastAsia="hr-HR"/>
        </w:rPr>
        <w:t>46,11</w:t>
      </w:r>
      <w:r w:rsidR="000F1C53">
        <w:rPr>
          <w:rFonts w:ascii="Arial" w:eastAsia="Times New Roman" w:hAnsi="Arial" w:cs="Arial"/>
          <w:noProof/>
          <w:lang w:eastAsia="hr-HR"/>
        </w:rPr>
        <w:t>% u odnosu na planirano.</w:t>
      </w: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F1C53" w:rsidRPr="00A352F4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R</w:t>
      </w:r>
      <w:r w:rsidR="009D3BEA">
        <w:rPr>
          <w:rFonts w:ascii="Arial" w:eastAsia="Times New Roman" w:hAnsi="Arial" w:cs="Arial"/>
          <w:noProof/>
          <w:lang w:eastAsia="hr-HR"/>
        </w:rPr>
        <w:t xml:space="preserve">ashodi poslovanja su iznosili </w:t>
      </w:r>
      <w:r w:rsidR="00A54C19">
        <w:rPr>
          <w:rFonts w:ascii="Arial" w:eastAsia="Times New Roman" w:hAnsi="Arial" w:cs="Arial"/>
          <w:noProof/>
          <w:lang w:eastAsia="hr-HR"/>
        </w:rPr>
        <w:t xml:space="preserve">1.234.004,69 </w:t>
      </w:r>
      <w:r w:rsidR="009D3BEA">
        <w:rPr>
          <w:rFonts w:ascii="Arial" w:eastAsia="Times New Roman" w:hAnsi="Arial" w:cs="Arial"/>
          <w:noProof/>
          <w:lang w:eastAsia="hr-HR"/>
        </w:rPr>
        <w:t>eura</w:t>
      </w:r>
      <w:r>
        <w:rPr>
          <w:rFonts w:ascii="Arial" w:eastAsia="Times New Roman" w:hAnsi="Arial" w:cs="Arial"/>
          <w:noProof/>
          <w:lang w:eastAsia="hr-HR"/>
        </w:rPr>
        <w:t>, a rashodi za nabavu nefinancijske imo</w:t>
      </w:r>
      <w:r w:rsidR="009D3BEA">
        <w:rPr>
          <w:rFonts w:ascii="Arial" w:eastAsia="Times New Roman" w:hAnsi="Arial" w:cs="Arial"/>
          <w:noProof/>
          <w:lang w:eastAsia="hr-HR"/>
        </w:rPr>
        <w:t xml:space="preserve">vine iznosili su </w:t>
      </w:r>
      <w:r w:rsidR="00A54C19">
        <w:rPr>
          <w:rFonts w:ascii="Arial" w:eastAsia="Times New Roman" w:hAnsi="Arial" w:cs="Arial"/>
          <w:noProof/>
          <w:lang w:eastAsia="hr-HR"/>
        </w:rPr>
        <w:t>7.604,75</w:t>
      </w:r>
      <w:r w:rsidR="009D3BEA">
        <w:rPr>
          <w:rFonts w:ascii="Arial" w:eastAsia="Times New Roman" w:hAnsi="Arial" w:cs="Arial"/>
          <w:noProof/>
          <w:lang w:eastAsia="hr-HR"/>
        </w:rPr>
        <w:t xml:space="preserve"> eura</w:t>
      </w:r>
      <w:r>
        <w:rPr>
          <w:rFonts w:ascii="Arial" w:eastAsia="Times New Roman" w:hAnsi="Arial" w:cs="Arial"/>
          <w:noProof/>
          <w:lang w:eastAsia="hr-HR"/>
        </w:rPr>
        <w:t>.</w:t>
      </w:r>
    </w:p>
    <w:p w:rsidR="00A352F4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Ukupni </w:t>
      </w:r>
      <w:r w:rsidR="00A54C19">
        <w:rPr>
          <w:rFonts w:ascii="Arial" w:eastAsia="Times New Roman" w:hAnsi="Arial" w:cs="Arial"/>
          <w:noProof/>
          <w:lang w:eastAsia="hr-HR"/>
        </w:rPr>
        <w:t>rashodi</w:t>
      </w:r>
      <w:r>
        <w:rPr>
          <w:rFonts w:ascii="Arial" w:eastAsia="Times New Roman" w:hAnsi="Arial" w:cs="Arial"/>
          <w:noProof/>
          <w:lang w:eastAsia="hr-HR"/>
        </w:rPr>
        <w:t xml:space="preserve"> su iznosili </w:t>
      </w:r>
      <w:r w:rsidR="00A54C19">
        <w:rPr>
          <w:rFonts w:ascii="Arial" w:eastAsia="Times New Roman" w:hAnsi="Arial" w:cs="Arial"/>
          <w:noProof/>
          <w:lang w:eastAsia="hr-HR"/>
        </w:rPr>
        <w:t>1.241.609,44</w:t>
      </w:r>
      <w:r w:rsidR="009D3BEA"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A54C19">
        <w:rPr>
          <w:rFonts w:ascii="Arial" w:eastAsia="Times New Roman" w:hAnsi="Arial" w:cs="Arial"/>
          <w:noProof/>
          <w:lang w:eastAsia="hr-HR"/>
        </w:rPr>
        <w:t>47,21</w:t>
      </w:r>
      <w:r>
        <w:rPr>
          <w:rFonts w:ascii="Arial" w:eastAsia="Times New Roman" w:hAnsi="Arial" w:cs="Arial"/>
          <w:noProof/>
          <w:lang w:eastAsia="hr-HR"/>
        </w:rPr>
        <w:t>% u odnosu na planirano.</w:t>
      </w: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B6144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Manjak je iznosio </w:t>
      </w:r>
      <w:r w:rsidR="00A54C19">
        <w:rPr>
          <w:rFonts w:ascii="Arial" w:eastAsia="Times New Roman" w:hAnsi="Arial" w:cs="Arial"/>
          <w:noProof/>
          <w:lang w:eastAsia="hr-HR"/>
        </w:rPr>
        <w:t>36.502,00</w:t>
      </w:r>
      <w:r w:rsidR="009D3BEA">
        <w:rPr>
          <w:rFonts w:ascii="Arial" w:eastAsia="Times New Roman" w:hAnsi="Arial" w:cs="Arial"/>
          <w:noProof/>
          <w:lang w:eastAsia="hr-HR"/>
        </w:rPr>
        <w:t xml:space="preserve"> eura. Višak iz p</w:t>
      </w:r>
      <w:r>
        <w:rPr>
          <w:rFonts w:ascii="Arial" w:eastAsia="Times New Roman" w:hAnsi="Arial" w:cs="Arial"/>
          <w:noProof/>
          <w:lang w:eastAsia="hr-HR"/>
        </w:rPr>
        <w:t>rethodnih godina</w:t>
      </w:r>
      <w:r w:rsidR="00A54C19">
        <w:rPr>
          <w:rFonts w:ascii="Arial" w:eastAsia="Times New Roman" w:hAnsi="Arial" w:cs="Arial"/>
          <w:noProof/>
          <w:lang w:eastAsia="hr-HR"/>
        </w:rPr>
        <w:t xml:space="preserve"> koji smo prenijeli</w:t>
      </w:r>
      <w:r>
        <w:rPr>
          <w:rFonts w:ascii="Arial" w:eastAsia="Times New Roman" w:hAnsi="Arial" w:cs="Arial"/>
          <w:noProof/>
          <w:lang w:eastAsia="hr-HR"/>
        </w:rPr>
        <w:t xml:space="preserve"> iznosio je </w:t>
      </w:r>
      <w:r w:rsidR="00A54C19">
        <w:rPr>
          <w:rFonts w:ascii="Arial" w:eastAsia="Times New Roman" w:hAnsi="Arial" w:cs="Arial"/>
          <w:noProof/>
          <w:lang w:eastAsia="hr-HR"/>
        </w:rPr>
        <w:t>16.657,93</w:t>
      </w:r>
      <w:r w:rsidR="009D3BEA">
        <w:rPr>
          <w:rFonts w:ascii="Arial" w:eastAsia="Times New Roman" w:hAnsi="Arial" w:cs="Arial"/>
          <w:noProof/>
          <w:lang w:eastAsia="hr-HR"/>
        </w:rPr>
        <w:t xml:space="preserve"> eura. </w:t>
      </w:r>
    </w:p>
    <w:p w:rsidR="00F70CA3" w:rsidRDefault="00F70CA3" w:rsidP="00F70CA3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U prvoj polovici 2023. godine Škola je imala manjak od </w:t>
      </w:r>
      <w:r>
        <w:rPr>
          <w:rFonts w:ascii="Arial" w:eastAsia="Times New Roman" w:hAnsi="Arial" w:cs="Arial"/>
          <w:noProof/>
          <w:lang w:eastAsia="hr-HR"/>
        </w:rPr>
        <w:t>19.884,07</w:t>
      </w:r>
      <w:r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F70CA3" w:rsidRDefault="00F70CA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 w:rsidRPr="000F1C53">
        <w:rPr>
          <w:rFonts w:ascii="Arial" w:eastAsia="Times New Roman" w:hAnsi="Arial" w:cs="Arial"/>
          <w:b/>
          <w:noProof/>
          <w:lang w:eastAsia="hr-HR"/>
        </w:rPr>
        <w:t>OPĆI DIO PRIHODA</w:t>
      </w: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0F1C53" w:rsidRDefault="000F1C53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 xml:space="preserve">Prihodi </w:t>
      </w:r>
      <w:r w:rsidR="002923BA">
        <w:rPr>
          <w:rFonts w:ascii="Arial" w:eastAsia="Times New Roman" w:hAnsi="Arial" w:cs="Arial"/>
          <w:b/>
          <w:noProof/>
          <w:lang w:eastAsia="hr-HR"/>
        </w:rPr>
        <w:t>su se sastojali od prihoda poslovanja i prihoda od prodaje nefinancijske imovine</w:t>
      </w:r>
    </w:p>
    <w:p w:rsidR="00BA54B6" w:rsidRDefault="00BA54B6" w:rsidP="008B6144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2923BA" w:rsidRP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63 Pomoći od inozemstva i od subjekata općeg proračuna</w:t>
      </w:r>
      <w:r w:rsidRPr="002923BA">
        <w:rPr>
          <w:rFonts w:ascii="Arial" w:eastAsia="Times New Roman" w:hAnsi="Arial" w:cs="Arial"/>
          <w:noProof/>
          <w:lang w:eastAsia="hr-HR"/>
        </w:rPr>
        <w:t xml:space="preserve"> </w:t>
      </w:r>
      <w:r w:rsidR="00BA54B6">
        <w:rPr>
          <w:rFonts w:ascii="Arial" w:eastAsia="Times New Roman" w:hAnsi="Arial" w:cs="Arial"/>
          <w:noProof/>
          <w:lang w:eastAsia="hr-HR"/>
        </w:rPr>
        <w:t>u prvoj polovici 2024. su iznosili</w:t>
      </w:r>
      <w:r w:rsidR="00743031">
        <w:rPr>
          <w:rFonts w:ascii="Arial" w:eastAsia="Times New Roman" w:hAnsi="Arial" w:cs="Arial"/>
          <w:noProof/>
          <w:lang w:eastAsia="hr-HR"/>
        </w:rPr>
        <w:t xml:space="preserve"> </w:t>
      </w:r>
      <w:r w:rsidR="00BA54B6">
        <w:rPr>
          <w:rFonts w:ascii="Arial" w:eastAsia="Times New Roman" w:hAnsi="Arial" w:cs="Arial"/>
          <w:noProof/>
          <w:lang w:eastAsia="hr-HR"/>
        </w:rPr>
        <w:t xml:space="preserve">1.045.202,71 </w:t>
      </w:r>
      <w:r w:rsidR="009D3BEA">
        <w:rPr>
          <w:rFonts w:ascii="Arial" w:eastAsia="Times New Roman" w:hAnsi="Arial" w:cs="Arial"/>
          <w:noProof/>
          <w:lang w:eastAsia="hr-HR"/>
        </w:rPr>
        <w:t xml:space="preserve">eura što je </w:t>
      </w:r>
      <w:r w:rsidR="00BA54B6">
        <w:rPr>
          <w:rFonts w:ascii="Arial" w:eastAsia="Times New Roman" w:hAnsi="Arial" w:cs="Arial"/>
          <w:noProof/>
          <w:lang w:eastAsia="hr-HR"/>
        </w:rPr>
        <w:t>48,95%</w:t>
      </w:r>
      <w:r w:rsidR="00743031">
        <w:rPr>
          <w:rFonts w:ascii="Arial" w:eastAsia="Times New Roman" w:hAnsi="Arial" w:cs="Arial"/>
          <w:noProof/>
          <w:lang w:eastAsia="hr-HR"/>
        </w:rPr>
        <w:t xml:space="preserve"> u odnosu na planirano.</w:t>
      </w:r>
    </w:p>
    <w:p w:rsid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923BA">
        <w:rPr>
          <w:rFonts w:ascii="Arial" w:eastAsia="Times New Roman" w:hAnsi="Arial" w:cs="Arial"/>
          <w:noProof/>
          <w:lang w:eastAsia="hr-HR"/>
        </w:rPr>
        <w:t>Najvećim dijelom se odnosi na plaće i materijalna prava djelatnika božićnice, regres, pomoći, jubilarne nagrade) pokrivene iz MZOS-a.</w:t>
      </w:r>
    </w:p>
    <w:p w:rsidR="00BD2EA1" w:rsidRPr="002923B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Pr="00CF506D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color w:val="000000" w:themeColor="text1"/>
          <w:lang w:eastAsia="hr-HR"/>
        </w:rPr>
      </w:pPr>
      <w:r w:rsidRPr="00BA54B6">
        <w:rPr>
          <w:rFonts w:ascii="Arial" w:eastAsia="Times New Roman" w:hAnsi="Arial" w:cs="Arial"/>
          <w:b/>
          <w:noProof/>
          <w:color w:val="000000" w:themeColor="text1"/>
          <w:lang w:eastAsia="hr-HR"/>
        </w:rPr>
        <w:t>64 Prihodi od imovine</w:t>
      </w:r>
      <w:r w:rsidR="00CF506D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iznosili su u </w:t>
      </w:r>
      <w:r w:rsidR="00BA54B6">
        <w:rPr>
          <w:rFonts w:ascii="Arial" w:eastAsia="Times New Roman" w:hAnsi="Arial" w:cs="Arial"/>
          <w:noProof/>
          <w:color w:val="000000" w:themeColor="text1"/>
          <w:lang w:eastAsia="hr-HR"/>
        </w:rPr>
        <w:t>prvoj polovici 2024. godine</w:t>
      </w:r>
      <w:r w:rsidR="00743031" w:rsidRPr="00CF506D">
        <w:rPr>
          <w:rFonts w:ascii="Arial" w:eastAsia="Times New Roman" w:hAnsi="Arial" w:cs="Arial"/>
          <w:noProof/>
          <w:color w:val="000000" w:themeColor="text1"/>
          <w:lang w:eastAsia="hr-HR"/>
        </w:rPr>
        <w:t xml:space="preserve"> </w:t>
      </w:r>
      <w:r w:rsidR="00BA54B6">
        <w:rPr>
          <w:rFonts w:ascii="Arial" w:eastAsia="Times New Roman" w:hAnsi="Arial" w:cs="Arial"/>
          <w:noProof/>
          <w:color w:val="000000" w:themeColor="text1"/>
          <w:lang w:eastAsia="hr-HR"/>
        </w:rPr>
        <w:t>119,46 eura.</w:t>
      </w:r>
    </w:p>
    <w:p w:rsid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923BA">
        <w:rPr>
          <w:rFonts w:ascii="Arial" w:eastAsia="Times New Roman" w:hAnsi="Arial" w:cs="Arial"/>
          <w:noProof/>
          <w:lang w:eastAsia="hr-HR"/>
        </w:rPr>
        <w:t>To su prihodi od iznajmljivanja stana koji je u vlasništvu škole.</w:t>
      </w:r>
    </w:p>
    <w:p w:rsidR="00BD2EA1" w:rsidRPr="002923B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F506D" w:rsidRP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65 Prihodi od administrativnih pristojbi i prihodi po posebnim propisima</w:t>
      </w:r>
      <w:r w:rsidR="00BA54B6">
        <w:rPr>
          <w:rFonts w:ascii="Arial" w:eastAsia="Times New Roman" w:hAnsi="Arial" w:cs="Arial"/>
          <w:noProof/>
          <w:lang w:eastAsia="hr-HR"/>
        </w:rPr>
        <w:t xml:space="preserve"> iznosili su u prvoj polovici 2024. godine</w:t>
      </w:r>
      <w:r w:rsidR="00CF506D">
        <w:rPr>
          <w:rFonts w:ascii="Arial" w:eastAsia="Times New Roman" w:hAnsi="Arial" w:cs="Arial"/>
          <w:noProof/>
          <w:lang w:eastAsia="hr-HR"/>
        </w:rPr>
        <w:t xml:space="preserve"> </w:t>
      </w:r>
      <w:r w:rsidR="00BA54B6">
        <w:rPr>
          <w:rFonts w:ascii="Arial" w:eastAsia="Times New Roman" w:hAnsi="Arial" w:cs="Arial"/>
          <w:noProof/>
          <w:lang w:eastAsia="hr-HR"/>
        </w:rPr>
        <w:t>15.433,51</w:t>
      </w:r>
      <w:r w:rsidR="00CF506D"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BA54B6">
        <w:rPr>
          <w:rFonts w:ascii="Arial" w:eastAsia="Times New Roman" w:hAnsi="Arial" w:cs="Arial"/>
          <w:noProof/>
          <w:lang w:eastAsia="hr-HR"/>
        </w:rPr>
        <w:t>59,36</w:t>
      </w:r>
      <w:r w:rsidR="00332771">
        <w:rPr>
          <w:rFonts w:ascii="Arial" w:eastAsia="Times New Roman" w:hAnsi="Arial" w:cs="Arial"/>
          <w:noProof/>
          <w:lang w:eastAsia="hr-HR"/>
        </w:rPr>
        <w:t>% u odnosu na p</w:t>
      </w:r>
      <w:r w:rsidR="00743031">
        <w:rPr>
          <w:rFonts w:ascii="Arial" w:eastAsia="Times New Roman" w:hAnsi="Arial" w:cs="Arial"/>
          <w:noProof/>
          <w:lang w:eastAsia="hr-HR"/>
        </w:rPr>
        <w:t>lanirano.</w:t>
      </w:r>
    </w:p>
    <w:p w:rsid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2923BA">
        <w:rPr>
          <w:rFonts w:ascii="Arial" w:eastAsia="Times New Roman" w:hAnsi="Arial" w:cs="Arial"/>
          <w:noProof/>
          <w:lang w:eastAsia="hr-HR"/>
        </w:rPr>
        <w:t>To su prih</w:t>
      </w:r>
      <w:r w:rsidR="00CF506D">
        <w:rPr>
          <w:rFonts w:ascii="Arial" w:eastAsia="Times New Roman" w:hAnsi="Arial" w:cs="Arial"/>
          <w:noProof/>
          <w:lang w:eastAsia="hr-HR"/>
        </w:rPr>
        <w:t>odi od izleta, maturalne zabave</w:t>
      </w:r>
      <w:r w:rsidRPr="002923BA">
        <w:rPr>
          <w:rFonts w:ascii="Arial" w:eastAsia="Times New Roman" w:hAnsi="Arial" w:cs="Arial"/>
          <w:noProof/>
          <w:lang w:eastAsia="hr-HR"/>
        </w:rPr>
        <w:t>.</w:t>
      </w:r>
      <w:r w:rsidR="00BA54B6">
        <w:rPr>
          <w:rFonts w:ascii="Arial" w:eastAsia="Times New Roman" w:hAnsi="Arial" w:cs="Arial"/>
          <w:noProof/>
          <w:lang w:eastAsia="hr-HR"/>
        </w:rPr>
        <w:t xml:space="preserve"> Maturalna zabava je realizirana, a izleti će se još realizirati i po povratku učenika u Školu.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CF506D" w:rsidRDefault="00CF506D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66 Prihodi od prodaje proizvoda i robe te pruženih usluga i prigodi od donacija</w:t>
      </w:r>
      <w:r w:rsidR="00BA54B6">
        <w:rPr>
          <w:rFonts w:ascii="Arial" w:eastAsia="Times New Roman" w:hAnsi="Arial" w:cs="Arial"/>
          <w:noProof/>
          <w:lang w:eastAsia="hr-HR"/>
        </w:rPr>
        <w:t xml:space="preserve"> u prvoj polovici 2024. godine</w:t>
      </w:r>
      <w:r>
        <w:rPr>
          <w:rFonts w:ascii="Arial" w:eastAsia="Times New Roman" w:hAnsi="Arial" w:cs="Arial"/>
          <w:noProof/>
          <w:lang w:eastAsia="hr-HR"/>
        </w:rPr>
        <w:t xml:space="preserve"> su iznosili </w:t>
      </w:r>
      <w:r w:rsidR="00BA54B6">
        <w:rPr>
          <w:rFonts w:ascii="Arial" w:eastAsia="Times New Roman" w:hAnsi="Arial" w:cs="Arial"/>
          <w:noProof/>
          <w:lang w:eastAsia="hr-HR"/>
        </w:rPr>
        <w:t>8.655,78 eura što je 7,65</w:t>
      </w:r>
      <w:r>
        <w:rPr>
          <w:rFonts w:ascii="Arial" w:eastAsia="Times New Roman" w:hAnsi="Arial" w:cs="Arial"/>
          <w:noProof/>
          <w:lang w:eastAsia="hr-HR"/>
        </w:rPr>
        <w:t>% u odnosu na planirano.</w:t>
      </w:r>
    </w:p>
    <w:p w:rsidR="00CF506D" w:rsidRDefault="00CF506D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lastRenderedPageBreak/>
        <w:t>To su prihodi od p</w:t>
      </w:r>
      <w:r w:rsidRPr="002923BA">
        <w:rPr>
          <w:rFonts w:ascii="Arial" w:eastAsia="Times New Roman" w:hAnsi="Arial" w:cs="Arial"/>
          <w:noProof/>
          <w:lang w:eastAsia="hr-HR"/>
        </w:rPr>
        <w:t xml:space="preserve">osredovanja </w:t>
      </w:r>
      <w:r w:rsidR="00BA54B6">
        <w:rPr>
          <w:rFonts w:ascii="Arial" w:eastAsia="Times New Roman" w:hAnsi="Arial" w:cs="Arial"/>
          <w:noProof/>
          <w:lang w:eastAsia="hr-HR"/>
        </w:rPr>
        <w:t>učenika preko učeničkog servisa, a učenici najviše rade po ljeti i onda Škola ima najveću zaradu od posredovanja.</w:t>
      </w:r>
    </w:p>
    <w:p w:rsidR="00BD2EA1" w:rsidRPr="002923BA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0F1C53" w:rsidRP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>67 prihodi iz nadležnog proračuna</w:t>
      </w:r>
      <w:r w:rsidRPr="002923BA">
        <w:rPr>
          <w:rFonts w:ascii="Arial" w:eastAsia="Times New Roman" w:hAnsi="Arial" w:cs="Arial"/>
          <w:noProof/>
          <w:lang w:eastAsia="hr-HR"/>
        </w:rPr>
        <w:t xml:space="preserve"> </w:t>
      </w:r>
      <w:r w:rsidR="006550C9">
        <w:rPr>
          <w:rFonts w:ascii="Arial" w:eastAsia="Times New Roman" w:hAnsi="Arial" w:cs="Arial"/>
          <w:noProof/>
          <w:lang w:eastAsia="hr-HR"/>
        </w:rPr>
        <w:t>su iznosili</w:t>
      </w:r>
      <w:r w:rsidR="00CF506D">
        <w:rPr>
          <w:rFonts w:ascii="Arial" w:eastAsia="Times New Roman" w:hAnsi="Arial" w:cs="Arial"/>
          <w:noProof/>
          <w:lang w:eastAsia="hr-HR"/>
        </w:rPr>
        <w:t xml:space="preserve"> </w:t>
      </w:r>
      <w:r w:rsidR="00BA54B6">
        <w:rPr>
          <w:rFonts w:ascii="Arial" w:eastAsia="Times New Roman" w:hAnsi="Arial" w:cs="Arial"/>
          <w:noProof/>
          <w:lang w:eastAsia="hr-HR"/>
        </w:rPr>
        <w:t>131.800,98</w:t>
      </w:r>
      <w:r w:rsidR="00CF506D">
        <w:rPr>
          <w:rFonts w:ascii="Arial" w:eastAsia="Times New Roman" w:hAnsi="Arial" w:cs="Arial"/>
          <w:noProof/>
          <w:lang w:eastAsia="hr-HR"/>
        </w:rPr>
        <w:t xml:space="preserve"> eura</w:t>
      </w:r>
      <w:r w:rsidR="006550C9">
        <w:rPr>
          <w:rFonts w:ascii="Arial" w:eastAsia="Times New Roman" w:hAnsi="Arial" w:cs="Arial"/>
          <w:noProof/>
          <w:lang w:eastAsia="hr-HR"/>
        </w:rPr>
        <w:t xml:space="preserve"> </w:t>
      </w:r>
      <w:r w:rsidR="00CF506D">
        <w:rPr>
          <w:rFonts w:ascii="Arial" w:eastAsia="Times New Roman" w:hAnsi="Arial" w:cs="Arial"/>
          <w:noProof/>
          <w:lang w:eastAsia="hr-HR"/>
        </w:rPr>
        <w:t xml:space="preserve">što je </w:t>
      </w:r>
      <w:r w:rsidR="00BA54B6">
        <w:rPr>
          <w:rFonts w:ascii="Arial" w:eastAsia="Times New Roman" w:hAnsi="Arial" w:cs="Arial"/>
          <w:noProof/>
          <w:lang w:eastAsia="hr-HR"/>
        </w:rPr>
        <w:t>38,90</w:t>
      </w:r>
      <w:r w:rsidR="006550C9">
        <w:rPr>
          <w:rFonts w:ascii="Arial" w:eastAsia="Times New Roman" w:hAnsi="Arial" w:cs="Arial"/>
          <w:noProof/>
          <w:lang w:eastAsia="hr-HR"/>
        </w:rPr>
        <w:t>% u odnosu na planirane prihode</w:t>
      </w:r>
      <w:r w:rsidR="00CF506D">
        <w:rPr>
          <w:rFonts w:ascii="Arial" w:eastAsia="Times New Roman" w:hAnsi="Arial" w:cs="Arial"/>
          <w:noProof/>
          <w:lang w:eastAsia="hr-HR"/>
        </w:rPr>
        <w:t>.</w:t>
      </w:r>
    </w:p>
    <w:p w:rsidR="002923BA" w:rsidRDefault="002923BA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To su prihodi koji se odnose na prihode iz Istarske Županije što za redovnu djelatnost (redovne d</w:t>
      </w:r>
      <w:r w:rsidR="00BA54B6">
        <w:rPr>
          <w:rFonts w:ascii="Arial" w:eastAsia="Times New Roman" w:hAnsi="Arial" w:cs="Arial"/>
          <w:noProof/>
          <w:lang w:eastAsia="hr-HR"/>
        </w:rPr>
        <w:t>otacije koje prima škola za 2024</w:t>
      </w:r>
      <w:r>
        <w:rPr>
          <w:rFonts w:ascii="Arial" w:eastAsia="Times New Roman" w:hAnsi="Arial" w:cs="Arial"/>
          <w:noProof/>
          <w:lang w:eastAsia="hr-HR"/>
        </w:rPr>
        <w:t xml:space="preserve">. godinu u iznosu od </w:t>
      </w:r>
      <w:r w:rsidR="00BA54B6">
        <w:rPr>
          <w:rFonts w:ascii="Arial" w:eastAsia="Times New Roman" w:hAnsi="Arial" w:cs="Arial"/>
          <w:noProof/>
          <w:lang w:eastAsia="hr-HR"/>
        </w:rPr>
        <w:t>69.243,60</w:t>
      </w:r>
      <w:r w:rsidR="00CF506D">
        <w:rPr>
          <w:rFonts w:ascii="Arial" w:eastAsia="Times New Roman" w:hAnsi="Arial" w:cs="Arial"/>
          <w:noProof/>
          <w:lang w:eastAsia="hr-HR"/>
        </w:rPr>
        <w:t xml:space="preserve"> eura</w:t>
      </w:r>
      <w:r w:rsidR="00BA54B6">
        <w:rPr>
          <w:rFonts w:ascii="Arial" w:eastAsia="Times New Roman" w:hAnsi="Arial" w:cs="Arial"/>
          <w:noProof/>
          <w:lang w:eastAsia="hr-HR"/>
        </w:rPr>
        <w:t>,</w:t>
      </w:r>
      <w:r>
        <w:rPr>
          <w:rFonts w:ascii="Arial" w:eastAsia="Times New Roman" w:hAnsi="Arial" w:cs="Arial"/>
          <w:noProof/>
          <w:lang w:eastAsia="hr-HR"/>
        </w:rPr>
        <w:t xml:space="preserve"> a što za djelatnost iznad standarda (za električnu energiju, zakupninu, prijevoz djelatnika, sistematske preglede).</w:t>
      </w:r>
    </w:p>
    <w:p w:rsidR="00BA54B6" w:rsidRDefault="00BA54B6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U 2024. godini je odobreno 40.000,00 eura za rekonstrukciju sanitarnih čvorova koji će tek biti realizirana.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5E2C4E" w:rsidRDefault="00CF506D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BA54B6">
        <w:rPr>
          <w:rFonts w:ascii="Arial" w:eastAsia="Times New Roman" w:hAnsi="Arial" w:cs="Arial"/>
          <w:b/>
          <w:noProof/>
          <w:lang w:eastAsia="hr-HR"/>
        </w:rPr>
        <w:t xml:space="preserve">68 ostali prihodi </w:t>
      </w:r>
      <w:r>
        <w:rPr>
          <w:rFonts w:ascii="Arial" w:eastAsia="Times New Roman" w:hAnsi="Arial" w:cs="Arial"/>
          <w:noProof/>
          <w:lang w:eastAsia="hr-HR"/>
        </w:rPr>
        <w:t>su u</w:t>
      </w:r>
      <w:r w:rsidR="00BA54B6">
        <w:rPr>
          <w:rFonts w:ascii="Arial" w:eastAsia="Times New Roman" w:hAnsi="Arial" w:cs="Arial"/>
          <w:noProof/>
          <w:lang w:eastAsia="hr-HR"/>
        </w:rPr>
        <w:t xml:space="preserve"> prvoj polovici 2024. godine</w:t>
      </w:r>
      <w:r>
        <w:rPr>
          <w:rFonts w:ascii="Arial" w:eastAsia="Times New Roman" w:hAnsi="Arial" w:cs="Arial"/>
          <w:noProof/>
          <w:lang w:eastAsia="hr-HR"/>
        </w:rPr>
        <w:t xml:space="preserve"> iznosili </w:t>
      </w:r>
      <w:r w:rsidR="00BA54B6">
        <w:rPr>
          <w:rFonts w:ascii="Arial" w:eastAsia="Times New Roman" w:hAnsi="Arial" w:cs="Arial"/>
          <w:noProof/>
          <w:lang w:eastAsia="hr-HR"/>
        </w:rPr>
        <w:t>3.895,00</w:t>
      </w:r>
      <w:r w:rsidR="005E2C4E">
        <w:rPr>
          <w:rFonts w:ascii="Arial" w:eastAsia="Times New Roman" w:hAnsi="Arial" w:cs="Arial"/>
          <w:noProof/>
          <w:lang w:eastAsia="hr-HR"/>
        </w:rPr>
        <w:t xml:space="preserve"> eura.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2923BA" w:rsidRDefault="002923BA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OPĆI DIO RASHODA</w:t>
      </w:r>
    </w:p>
    <w:p w:rsidR="002923BA" w:rsidRDefault="002923BA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2923BA" w:rsidRDefault="00743031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  <w:r>
        <w:rPr>
          <w:rFonts w:ascii="Arial" w:eastAsia="Times New Roman" w:hAnsi="Arial" w:cs="Arial"/>
          <w:b/>
          <w:noProof/>
          <w:lang w:eastAsia="hr-HR"/>
        </w:rPr>
        <w:t>Rashod</w:t>
      </w:r>
      <w:r w:rsidR="002923BA">
        <w:rPr>
          <w:rFonts w:ascii="Arial" w:eastAsia="Times New Roman" w:hAnsi="Arial" w:cs="Arial"/>
          <w:b/>
          <w:noProof/>
          <w:lang w:eastAsia="hr-HR"/>
        </w:rPr>
        <w:t>i su se sastojali od rashoda poslovanja i rashoda za nabavu proizvedene dugotrajne imovine</w:t>
      </w:r>
    </w:p>
    <w:p w:rsidR="005E2C4E" w:rsidRDefault="005E2C4E" w:rsidP="002923BA">
      <w:pPr>
        <w:spacing w:after="0" w:line="240" w:lineRule="auto"/>
        <w:jc w:val="both"/>
        <w:rPr>
          <w:rFonts w:ascii="Arial" w:eastAsia="Times New Roman" w:hAnsi="Arial" w:cs="Arial"/>
          <w:b/>
          <w:noProof/>
          <w:lang w:eastAsia="hr-HR"/>
        </w:rPr>
      </w:pPr>
    </w:p>
    <w:p w:rsidR="00743031" w:rsidRDefault="00743031" w:rsidP="002923BA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E2C4E">
        <w:rPr>
          <w:rFonts w:ascii="Arial" w:eastAsia="Times New Roman" w:hAnsi="Arial" w:cs="Arial"/>
          <w:b/>
          <w:noProof/>
          <w:lang w:eastAsia="hr-HR"/>
        </w:rPr>
        <w:t>31 Rashodi za zaposlene</w:t>
      </w:r>
      <w:r w:rsidR="00CF506D">
        <w:rPr>
          <w:rFonts w:ascii="Arial" w:eastAsia="Times New Roman" w:hAnsi="Arial" w:cs="Arial"/>
          <w:noProof/>
          <w:lang w:eastAsia="hr-HR"/>
        </w:rPr>
        <w:t xml:space="preserve"> u </w:t>
      </w:r>
      <w:r w:rsidR="005E2C4E">
        <w:rPr>
          <w:rFonts w:ascii="Arial" w:eastAsia="Times New Roman" w:hAnsi="Arial" w:cs="Arial"/>
          <w:noProof/>
          <w:lang w:eastAsia="hr-HR"/>
        </w:rPr>
        <w:t>prvoj polovici 2024. godine</w:t>
      </w:r>
      <w:r w:rsidR="00834625">
        <w:rPr>
          <w:rFonts w:ascii="Arial" w:eastAsia="Times New Roman" w:hAnsi="Arial" w:cs="Arial"/>
          <w:noProof/>
          <w:lang w:eastAsia="hr-HR"/>
        </w:rPr>
        <w:t xml:space="preserve"> </w:t>
      </w:r>
      <w:r w:rsidR="006550C9">
        <w:rPr>
          <w:rFonts w:ascii="Arial" w:eastAsia="Times New Roman" w:hAnsi="Arial" w:cs="Arial"/>
          <w:noProof/>
          <w:lang w:eastAsia="hr-HR"/>
        </w:rPr>
        <w:t xml:space="preserve">iznosili su </w:t>
      </w:r>
      <w:r w:rsidR="00CF506D">
        <w:rPr>
          <w:rFonts w:ascii="Arial" w:eastAsia="Times New Roman" w:hAnsi="Arial" w:cs="Arial"/>
          <w:noProof/>
          <w:lang w:eastAsia="hr-HR"/>
        </w:rPr>
        <w:t>1.</w:t>
      </w:r>
      <w:r w:rsidR="005E2C4E">
        <w:rPr>
          <w:rFonts w:ascii="Arial" w:eastAsia="Times New Roman" w:hAnsi="Arial" w:cs="Arial"/>
          <w:noProof/>
          <w:lang w:eastAsia="hr-HR"/>
        </w:rPr>
        <w:t>027.583,75</w:t>
      </w:r>
      <w:r w:rsidR="00CF506D">
        <w:rPr>
          <w:rFonts w:ascii="Arial" w:eastAsia="Times New Roman" w:hAnsi="Arial" w:cs="Arial"/>
          <w:noProof/>
          <w:lang w:eastAsia="hr-HR"/>
        </w:rPr>
        <w:t xml:space="preserve"> što je </w:t>
      </w:r>
      <w:r w:rsidR="005E2C4E">
        <w:rPr>
          <w:rFonts w:ascii="Arial" w:eastAsia="Times New Roman" w:hAnsi="Arial" w:cs="Arial"/>
          <w:noProof/>
          <w:lang w:eastAsia="hr-HR"/>
        </w:rPr>
        <w:t>48,68</w:t>
      </w:r>
      <w:r w:rsidR="00834625">
        <w:rPr>
          <w:rFonts w:ascii="Arial" w:eastAsia="Times New Roman" w:hAnsi="Arial" w:cs="Arial"/>
          <w:noProof/>
          <w:lang w:eastAsia="hr-HR"/>
        </w:rPr>
        <w:t>% u odnosu na planirane prihode.</w:t>
      </w:r>
    </w:p>
    <w:p w:rsidR="00743031" w:rsidRDefault="00743031" w:rsidP="002923BA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Sastoje se od rashoda za redovan rad, za prekovremeni rad, za rad po posebnim uvjetima, od ostalih rashoda za </w:t>
      </w:r>
      <w:r w:rsidR="00834625">
        <w:rPr>
          <w:rFonts w:ascii="Arial" w:eastAsia="Times New Roman" w:hAnsi="Arial" w:cs="Arial"/>
          <w:noProof/>
          <w:lang w:eastAsia="hr-HR"/>
        </w:rPr>
        <w:t xml:space="preserve">zaposlene kao što je prijevoz, </w:t>
      </w:r>
      <w:r>
        <w:rPr>
          <w:rFonts w:ascii="Arial" w:eastAsia="Times New Roman" w:hAnsi="Arial" w:cs="Arial"/>
          <w:noProof/>
          <w:lang w:eastAsia="hr-HR"/>
        </w:rPr>
        <w:t>zatim doprinosa.</w:t>
      </w:r>
    </w:p>
    <w:p w:rsidR="00BD2EA1" w:rsidRPr="00743031" w:rsidRDefault="00BD2EA1" w:rsidP="002923BA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2923BA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 xml:space="preserve">32 Materijalni </w:t>
      </w:r>
      <w:r w:rsidR="00CF506D" w:rsidRPr="005B33F8">
        <w:rPr>
          <w:rFonts w:ascii="Arial" w:eastAsia="Times New Roman" w:hAnsi="Arial" w:cs="Arial"/>
          <w:b/>
          <w:noProof/>
          <w:lang w:eastAsia="hr-HR"/>
        </w:rPr>
        <w:t>rashodi</w:t>
      </w:r>
      <w:r w:rsidR="00CF506D">
        <w:rPr>
          <w:rFonts w:ascii="Arial" w:eastAsia="Times New Roman" w:hAnsi="Arial" w:cs="Arial"/>
          <w:noProof/>
          <w:lang w:eastAsia="hr-HR"/>
        </w:rPr>
        <w:t xml:space="preserve"> su u</w:t>
      </w:r>
      <w:r w:rsidR="005B33F8">
        <w:rPr>
          <w:rFonts w:ascii="Arial" w:eastAsia="Times New Roman" w:hAnsi="Arial" w:cs="Arial"/>
          <w:noProof/>
          <w:lang w:eastAsia="hr-HR"/>
        </w:rPr>
        <w:t xml:space="preserve"> prvoj polovici 2024</w:t>
      </w:r>
      <w:r>
        <w:rPr>
          <w:rFonts w:ascii="Arial" w:eastAsia="Times New Roman" w:hAnsi="Arial" w:cs="Arial"/>
          <w:noProof/>
          <w:lang w:eastAsia="hr-HR"/>
        </w:rPr>
        <w:t xml:space="preserve">. godini iznosili </w:t>
      </w:r>
      <w:r w:rsidR="0013799F">
        <w:rPr>
          <w:rFonts w:ascii="Arial" w:eastAsia="Times New Roman" w:hAnsi="Arial" w:cs="Arial"/>
          <w:noProof/>
          <w:lang w:eastAsia="hr-HR"/>
        </w:rPr>
        <w:t>su 204</w:t>
      </w:r>
      <w:r w:rsidR="00CF506D">
        <w:rPr>
          <w:rFonts w:ascii="Arial" w:eastAsia="Times New Roman" w:hAnsi="Arial" w:cs="Arial"/>
          <w:noProof/>
          <w:lang w:eastAsia="hr-HR"/>
        </w:rPr>
        <w:t>.</w:t>
      </w:r>
      <w:r w:rsidR="0013799F">
        <w:rPr>
          <w:rFonts w:ascii="Arial" w:eastAsia="Times New Roman" w:hAnsi="Arial" w:cs="Arial"/>
          <w:noProof/>
          <w:lang w:eastAsia="hr-HR"/>
        </w:rPr>
        <w:t>278,67</w:t>
      </w:r>
      <w:r w:rsidR="00CF506D">
        <w:rPr>
          <w:rFonts w:ascii="Arial" w:eastAsia="Times New Roman" w:hAnsi="Arial" w:cs="Arial"/>
          <w:noProof/>
          <w:lang w:eastAsia="hr-HR"/>
        </w:rPr>
        <w:t xml:space="preserve"> što je </w:t>
      </w:r>
      <w:r w:rsidR="0013799F">
        <w:rPr>
          <w:rFonts w:ascii="Arial" w:eastAsia="Times New Roman" w:hAnsi="Arial" w:cs="Arial"/>
          <w:noProof/>
          <w:lang w:eastAsia="hr-HR"/>
        </w:rPr>
        <w:t>41,23</w:t>
      </w:r>
      <w:r>
        <w:rPr>
          <w:rFonts w:ascii="Arial" w:eastAsia="Times New Roman" w:hAnsi="Arial" w:cs="Arial"/>
          <w:noProof/>
          <w:lang w:eastAsia="hr-HR"/>
        </w:rPr>
        <w:t>% u odnosu na planirane prihode.</w:t>
      </w: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Odnose se na rashode os</w:t>
      </w:r>
      <w:r w:rsidR="00CF506D">
        <w:rPr>
          <w:rFonts w:ascii="Arial" w:eastAsia="Times New Roman" w:hAnsi="Arial" w:cs="Arial"/>
          <w:noProof/>
          <w:lang w:eastAsia="hr-HR"/>
        </w:rPr>
        <w:t>iguranja, članarine, pristojbe.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>34 Financijski rashodi</w:t>
      </w:r>
      <w:r>
        <w:rPr>
          <w:rFonts w:ascii="Arial" w:eastAsia="Times New Roman" w:hAnsi="Arial" w:cs="Arial"/>
          <w:noProof/>
          <w:lang w:eastAsia="hr-HR"/>
        </w:rPr>
        <w:t xml:space="preserve"> su iznosili </w:t>
      </w:r>
      <w:r w:rsidR="0013799F">
        <w:rPr>
          <w:rFonts w:ascii="Arial" w:eastAsia="Times New Roman" w:hAnsi="Arial" w:cs="Arial"/>
          <w:noProof/>
          <w:lang w:eastAsia="hr-HR"/>
        </w:rPr>
        <w:t>669,73</w:t>
      </w:r>
      <w:r w:rsidR="00CF506D"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13799F">
        <w:rPr>
          <w:rFonts w:ascii="Arial" w:eastAsia="Times New Roman" w:hAnsi="Arial" w:cs="Arial"/>
          <w:noProof/>
          <w:lang w:eastAsia="hr-HR"/>
        </w:rPr>
        <w:t>31,89</w:t>
      </w:r>
      <w:r w:rsidR="00CF506D">
        <w:rPr>
          <w:rFonts w:ascii="Arial" w:eastAsia="Times New Roman" w:hAnsi="Arial" w:cs="Arial"/>
          <w:noProof/>
          <w:lang w:eastAsia="hr-HR"/>
        </w:rPr>
        <w:t>% u odnosu na planirano.</w:t>
      </w: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Odnose se na rashode za usluge platnog prometa i zatezne kamate.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>36 Tekuće pomoći proračunskim korisnicima drugim proračunskim korisnicima</w:t>
      </w:r>
      <w:r>
        <w:rPr>
          <w:rFonts w:ascii="Arial" w:eastAsia="Times New Roman" w:hAnsi="Arial" w:cs="Arial"/>
          <w:noProof/>
          <w:lang w:eastAsia="hr-HR"/>
        </w:rPr>
        <w:t xml:space="preserve"> i iznose </w:t>
      </w:r>
      <w:r w:rsidR="0013799F">
        <w:rPr>
          <w:rFonts w:ascii="Arial" w:eastAsia="Times New Roman" w:hAnsi="Arial" w:cs="Arial"/>
          <w:noProof/>
          <w:lang w:eastAsia="hr-HR"/>
        </w:rPr>
        <w:t>131,49 eura.</w:t>
      </w:r>
    </w:p>
    <w:p w:rsidR="00610C67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To su ras</w:t>
      </w:r>
      <w:r w:rsidR="00CF506D">
        <w:rPr>
          <w:rFonts w:ascii="Arial" w:eastAsia="Times New Roman" w:hAnsi="Arial" w:cs="Arial"/>
          <w:noProof/>
          <w:lang w:eastAsia="hr-HR"/>
        </w:rPr>
        <w:t>hodi</w:t>
      </w:r>
      <w:r w:rsidR="00610C67">
        <w:rPr>
          <w:rFonts w:ascii="Arial" w:eastAsia="Times New Roman" w:hAnsi="Arial" w:cs="Arial"/>
          <w:noProof/>
          <w:lang w:eastAsia="hr-HR"/>
        </w:rPr>
        <w:t xml:space="preserve"> za natjecanja koje si Škole refundiraju.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610C67" w:rsidRDefault="00610C67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>38 Ostali rashodi</w:t>
      </w:r>
      <w:r>
        <w:rPr>
          <w:rFonts w:ascii="Arial" w:eastAsia="Times New Roman" w:hAnsi="Arial" w:cs="Arial"/>
          <w:noProof/>
          <w:lang w:eastAsia="hr-HR"/>
        </w:rPr>
        <w:t xml:space="preserve"> u</w:t>
      </w:r>
      <w:r w:rsidR="0013799F">
        <w:rPr>
          <w:rFonts w:ascii="Arial" w:eastAsia="Times New Roman" w:hAnsi="Arial" w:cs="Arial"/>
          <w:noProof/>
          <w:lang w:eastAsia="hr-HR"/>
        </w:rPr>
        <w:t xml:space="preserve"> prvoj polovici 2024</w:t>
      </w:r>
      <w:r>
        <w:rPr>
          <w:rFonts w:ascii="Arial" w:eastAsia="Times New Roman" w:hAnsi="Arial" w:cs="Arial"/>
          <w:noProof/>
          <w:lang w:eastAsia="hr-HR"/>
        </w:rPr>
        <w:t xml:space="preserve">. godini iznosili su </w:t>
      </w:r>
      <w:r w:rsidR="0013799F">
        <w:rPr>
          <w:rFonts w:ascii="Arial" w:eastAsia="Times New Roman" w:hAnsi="Arial" w:cs="Arial"/>
          <w:noProof/>
          <w:lang w:eastAsia="hr-HR"/>
        </w:rPr>
        <w:t>1.341,05</w:t>
      </w:r>
      <w:r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13799F">
        <w:rPr>
          <w:rFonts w:ascii="Arial" w:eastAsia="Times New Roman" w:hAnsi="Arial" w:cs="Arial"/>
          <w:noProof/>
          <w:lang w:eastAsia="hr-HR"/>
        </w:rPr>
        <w:t>100</w:t>
      </w:r>
      <w:r>
        <w:rPr>
          <w:rFonts w:ascii="Arial" w:eastAsia="Times New Roman" w:hAnsi="Arial" w:cs="Arial"/>
          <w:noProof/>
          <w:lang w:eastAsia="hr-HR"/>
        </w:rPr>
        <w:t>% u odnosu na planirane.</w:t>
      </w:r>
    </w:p>
    <w:p w:rsidR="0013799F" w:rsidRDefault="0013799F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Odnosi se donaciju za uloške i nabavljeni su u cijelosti.</w:t>
      </w: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5B33F8">
        <w:rPr>
          <w:rFonts w:ascii="Arial" w:eastAsia="Times New Roman" w:hAnsi="Arial" w:cs="Arial"/>
          <w:b/>
          <w:noProof/>
          <w:lang w:eastAsia="hr-HR"/>
        </w:rPr>
        <w:t>42 Rashodi za nabavu proizvedene dugotrajne imovine</w:t>
      </w:r>
      <w:r>
        <w:rPr>
          <w:rFonts w:ascii="Arial" w:eastAsia="Times New Roman" w:hAnsi="Arial" w:cs="Arial"/>
          <w:noProof/>
          <w:lang w:eastAsia="hr-HR"/>
        </w:rPr>
        <w:t xml:space="preserve"> iznosili su </w:t>
      </w:r>
      <w:r w:rsidR="0013799F">
        <w:rPr>
          <w:rFonts w:ascii="Arial" w:eastAsia="Times New Roman" w:hAnsi="Arial" w:cs="Arial"/>
          <w:noProof/>
          <w:lang w:eastAsia="hr-HR"/>
        </w:rPr>
        <w:t>7.604,75</w:t>
      </w:r>
      <w:r w:rsidR="00610C67">
        <w:rPr>
          <w:rFonts w:ascii="Arial" w:eastAsia="Times New Roman" w:hAnsi="Arial" w:cs="Arial"/>
          <w:noProof/>
          <w:lang w:eastAsia="hr-HR"/>
        </w:rPr>
        <w:t xml:space="preserve"> eura što je </w:t>
      </w:r>
      <w:r w:rsidR="0013799F">
        <w:rPr>
          <w:rFonts w:ascii="Arial" w:eastAsia="Times New Roman" w:hAnsi="Arial" w:cs="Arial"/>
          <w:noProof/>
          <w:lang w:eastAsia="hr-HR"/>
        </w:rPr>
        <w:t xml:space="preserve">37,48% </w:t>
      </w:r>
      <w:r w:rsidR="00610C67">
        <w:rPr>
          <w:rFonts w:ascii="Arial" w:eastAsia="Times New Roman" w:hAnsi="Arial" w:cs="Arial"/>
          <w:noProof/>
          <w:lang w:eastAsia="hr-HR"/>
        </w:rPr>
        <w:t>u odnosu na planirane.</w:t>
      </w: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Odnose se na rashode za nabavu stolnih računala, laptopa, pametnih ploča, namještaja i knjiga</w:t>
      </w:r>
      <w:r w:rsidR="00610C67">
        <w:rPr>
          <w:rFonts w:ascii="Arial" w:eastAsia="Times New Roman" w:hAnsi="Arial" w:cs="Arial"/>
          <w:noProof/>
          <w:lang w:eastAsia="hr-HR"/>
        </w:rPr>
        <w:t>.</w:t>
      </w: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834625" w:rsidRDefault="00834625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B6144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BD2EA1" w:rsidRDefault="00BD2EA1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lastRenderedPageBreak/>
        <w:t>Obrazloženje posebnog dijela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t>1.PROGRAM 2201: REDOVNA DJELATNOST SREDNJIH ŠKOLA – MINIMALNI STANDARD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 xml:space="preserve">AKTIVNOST A220101 Materijalni rashodi SŠ po kriterijima – minimalni standardi 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Redovna djelatnost financira se u najvećem dijelu iz primljenih decentraliziranih sredstava osnivača,  koji se uplaćuju na mjesečnoj razini. Sredstva osnivača na mjesečnoj razini raspodijeljena su na temelju broja učenika i razrednih odjeljenja. Sredstva se prvenstveno koriste za materijalne i financijske rashode, rashode za usluge te za tekuće održavanje  škole kako bi se omogućilo nesmetano obavljanje nastavnog procesa.</w:t>
      </w:r>
    </w:p>
    <w:p w:rsidR="00E52E10" w:rsidRPr="00E52E10" w:rsidRDefault="00E52E10" w:rsidP="00E52E10">
      <w:pPr>
        <w:pStyle w:val="Naslov5"/>
        <w:spacing w:before="150" w:after="15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E52E10">
        <w:rPr>
          <w:rFonts w:ascii="Arial" w:eastAsia="Times New Roman" w:hAnsi="Arial" w:cs="Arial"/>
          <w:color w:val="000000" w:themeColor="text1"/>
          <w:lang w:eastAsia="hr-HR"/>
        </w:rPr>
        <w:t>Decentralizirana sredstva Škole koja su određena</w:t>
      </w:r>
      <w:r w:rsidRPr="00E52E10">
        <w:rPr>
          <w:rFonts w:ascii="Arial" w:hAnsi="Arial" w:cs="Arial"/>
          <w:color w:val="000000" w:themeColor="text1"/>
        </w:rPr>
        <w:t xml:space="preserve"> odlukom o kriterijima i mjerilima za utvrđivanje bilančnih prava za financiranje minimalnog standarda</w:t>
      </w:r>
      <w:r w:rsidRPr="00E52E10">
        <w:rPr>
          <w:rFonts w:ascii="Arial" w:hAnsi="Arial" w:cs="Arial"/>
          <w:bCs/>
          <w:color w:val="000000" w:themeColor="text1"/>
        </w:rPr>
        <w:t xml:space="preserve"> </w:t>
      </w:r>
      <w:r w:rsidRPr="00E52E10">
        <w:rPr>
          <w:rFonts w:ascii="Arial" w:eastAsia="Times New Roman" w:hAnsi="Arial" w:cs="Arial"/>
          <w:bCs/>
          <w:color w:val="000000" w:themeColor="text1"/>
          <w:lang w:eastAsia="hr-HR"/>
        </w:rPr>
        <w:t>Odluka o kriterijima i mjerilima za utvrđivanje bilančnih prava za financiranje minimalnog financijskog standarda javnih potreba osnovnog školstva u 2024. godini</w:t>
      </w:r>
      <w:r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NN 10/24 od 26.01.2024. godine.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AKTIVNOST A220102 Materijalni rashodi SŠ po stvarnom trošku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Materijalni rashodi po stvarnom trošku financirani su od strane osnivača IŽ. Rashodi se odnose na troškove električne energije i lož ulja, zakupa sportske dvorane, osiguranja imovine i troškova prijevoza djelatnika na posao, te zdravstvene preglede djelatnika. 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 </w:t>
      </w: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AKTIVNOST A220103 Materijalni rashodi SŠ – drugi izvori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Prihodi za posebne namjene za srednje škole su sredstva koja se koriste za terenske nastave, osiguranje učenika i za komunalne troškove u stanu koji se iznajmljuje radnici Škole.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AKTIVNOST A220104 Plaće i drugi rashodi za zaposlene srednjih škola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Aktivnost uključuje sredstva koja su potrebna za isplatu plaće djelatnicima. Izračunava se na temelju koeficijenta složenosti poslova koji su propisani. 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Plaće se financiraju sredstvima Ministarstva znanosti i obrazovanja koje se uplaćuju na mjesečnoj razini. MZO financira i materijalna prava radnika koja su uređena kolektivnim ugovorom.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 xml:space="preserve">CILJ USPJEŠNOSTI 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D2EA1">
        <w:rPr>
          <w:rFonts w:ascii="Arial" w:eastAsia="Times New Roman" w:hAnsi="Arial" w:cs="Arial"/>
          <w:bCs/>
          <w:lang w:eastAsia="hr-HR"/>
        </w:rPr>
        <w:t>Usklađeno s provedbenim programom Istarske županije 2022.-2025. godine, šifra mjere 2.1.2. Osiguranje i poboljšanje dostupnosti odgoja i obrazovanja djeci i roditeljima/starateljima.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Redovno se ulaže u sigurnost učenika i zaposlenika za optimalno funkcioniranje nastavnog procesa i tekuće održavanje postojeće opreme radi sigurnosti djece i zaposlenih. Želi se omogućiti nesmetano i kvalitetno odvijanje odgojno – obrazovnog procesa. 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Prioritet škole je kvalitetno obrazovanje i odgoj učenika što ostvarujemo stalnim usavršavanjem nastavnika i podizanjem nastavnog standarda na višu razinu. </w:t>
      </w: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Pr="00BD2EA1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2EA1" w:rsidRPr="00BD2EA1" w:rsidTr="00BD2EA1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BD2EA1" w:rsidRPr="00BD2EA1" w:rsidTr="00BD2EA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( u eurima)</w:t>
            </w:r>
          </w:p>
        </w:tc>
      </w:tr>
      <w:tr w:rsidR="00BD2EA1" w:rsidRPr="00BD2EA1" w:rsidTr="00BD2EA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  <w:r w:rsidR="00BD2EA1"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BD2EA1" w:rsidRPr="00BD2EA1" w:rsidTr="00BD2EA1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1</w:t>
            </w:r>
            <w:r w:rsidR="00BD2EA1"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BD2EA1" w:rsidRPr="00BD2EA1" w:rsidTr="00402880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BD2EA1">
              <w:rPr>
                <w:rFonts w:ascii="Arial" w:eastAsia="Times New Roman" w:hAnsi="Arial" w:cs="Arial"/>
                <w:lang w:eastAsia="hr-HR"/>
              </w:rPr>
              <w:t>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A220101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30.997,91</w:t>
            </w:r>
          </w:p>
        </w:tc>
      </w:tr>
      <w:tr w:rsidR="00BD2EA1" w:rsidRPr="00BD2EA1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BD2EA1">
              <w:rPr>
                <w:rFonts w:ascii="Arial" w:eastAsia="Times New Roman" w:hAnsi="Arial" w:cs="Arial"/>
                <w:lang w:eastAsia="hr-HR"/>
              </w:rPr>
              <w:t>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A220102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67.343,69</w:t>
            </w:r>
          </w:p>
        </w:tc>
      </w:tr>
      <w:tr w:rsidR="00BD2EA1" w:rsidRPr="00BD2EA1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BD2EA1">
              <w:rPr>
                <w:rFonts w:ascii="Arial" w:eastAsia="Times New Roman" w:hAnsi="Arial" w:cs="Arial"/>
                <w:lang w:eastAsia="hr-HR"/>
              </w:rPr>
              <w:t>.1.3.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A220103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9.747,48</w:t>
            </w:r>
          </w:p>
        </w:tc>
      </w:tr>
      <w:tr w:rsidR="00BD2EA1" w:rsidRPr="00BD2EA1" w:rsidTr="0040288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</w:t>
            </w:r>
            <w:r w:rsidR="00BD2EA1" w:rsidRPr="00BD2EA1">
              <w:rPr>
                <w:rFonts w:ascii="Arial" w:eastAsia="Times New Roman" w:hAnsi="Arial" w:cs="Arial"/>
                <w:lang w:eastAsia="hr-HR"/>
              </w:rPr>
              <w:t>.1.4.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2201 Redovna djelatnost osnovnih škola - minimalni standard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A220104 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1.032.630,34</w:t>
            </w:r>
          </w:p>
        </w:tc>
      </w:tr>
      <w:tr w:rsidR="00BD2EA1" w:rsidRPr="00E52E10" w:rsidTr="00402880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D2EA1" w:rsidRPr="00E52E10" w:rsidRDefault="00E52E10" w:rsidP="00FE636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lang w:eastAsia="hr-HR"/>
              </w:rPr>
            </w:pPr>
            <w:r w:rsidRPr="00E52E10">
              <w:rPr>
                <w:rFonts w:ascii="Arial" w:eastAsia="Times New Roman" w:hAnsi="Arial" w:cs="Arial"/>
                <w:b/>
                <w:lang w:eastAsia="hr-HR"/>
              </w:rPr>
              <w:t>1.140.719,43</w:t>
            </w:r>
          </w:p>
        </w:tc>
      </w:tr>
    </w:tbl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POKAZATELJI USPJEŠNOSTI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5333CE" w:rsidRPr="005333CE" w:rsidRDefault="005333CE" w:rsidP="005333CE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 w:rsidRPr="008B6144">
        <w:rPr>
          <w:rFonts w:ascii="Arial" w:eastAsia="Times New Roman" w:hAnsi="Arial" w:cs="Arial"/>
          <w:noProof/>
          <w:lang w:eastAsia="hr-HR"/>
        </w:rPr>
        <w:t>Redovito podmirivanje  materijalnih rashoda i tekućih izdataka. Isplata plaća i naknada bez kašnjenja. Osigurano je kvalitetno odvijanje nastave i s</w:t>
      </w:r>
      <w:r>
        <w:rPr>
          <w:rFonts w:ascii="Arial" w:eastAsia="Times New Roman" w:hAnsi="Arial" w:cs="Arial"/>
          <w:noProof/>
          <w:lang w:eastAsia="hr-HR"/>
        </w:rPr>
        <w:t>igurnost učenika i zaposlenika.</w:t>
      </w:r>
    </w:p>
    <w:p w:rsidR="00402880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02880" w:rsidRPr="00402880" w:rsidTr="00402880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02880" w:rsidRPr="00402880" w:rsidRDefault="00E52E1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402880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</w:t>
            </w:r>
            <w:r w:rsidR="00E52E10">
              <w:rPr>
                <w:rFonts w:ascii="Arial" w:eastAsia="Times New Roman" w:hAnsi="Arial" w:cs="Arial"/>
                <w:lang w:eastAsia="hr-HR"/>
              </w:rPr>
              <w:t>arena vrijednost u periodu 01-6/2024</w:t>
            </w:r>
          </w:p>
        </w:tc>
      </w:tr>
      <w:tr w:rsidR="00402880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02880">
              <w:rPr>
                <w:rFonts w:ascii="Arial" w:eastAsia="Times New Roman" w:hAnsi="Arial" w:cs="Arial"/>
                <w:bCs/>
                <w:lang w:eastAsia="hr-HR"/>
              </w:rPr>
              <w:t>Materijalni rashodi SŠ po kriterijima – minimalni standardi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80" w:rsidRPr="00402880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69.243,60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EC7F8E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30.997,91</w:t>
            </w:r>
          </w:p>
        </w:tc>
      </w:tr>
      <w:tr w:rsidR="00402880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02880">
              <w:rPr>
                <w:rFonts w:ascii="Arial" w:eastAsia="Times New Roman" w:hAnsi="Arial" w:cs="Arial"/>
                <w:bCs/>
                <w:lang w:eastAsia="hr-HR"/>
              </w:rPr>
              <w:t>Materijalni rashodi SŠ po stvarnom trošku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2880" w:rsidRPr="00BD2EA1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155.043,26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EC7F8E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67.343,69</w:t>
            </w:r>
          </w:p>
        </w:tc>
      </w:tr>
      <w:tr w:rsidR="00402880" w:rsidRPr="00402880" w:rsidTr="0040288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02880">
              <w:rPr>
                <w:rFonts w:ascii="Arial" w:eastAsia="Times New Roman" w:hAnsi="Arial" w:cs="Arial"/>
                <w:bCs/>
                <w:lang w:eastAsia="hr-HR"/>
              </w:rPr>
              <w:t>Materijalni rashodi SŠ – drugi izvori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BD2EA1" w:rsidRDefault="0040288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26.000,00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EC7F8E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9.747,48</w:t>
            </w:r>
          </w:p>
        </w:tc>
      </w:tr>
      <w:tr w:rsidR="00402880" w:rsidRPr="00402880" w:rsidTr="00402880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hr-HR"/>
              </w:rPr>
            </w:pPr>
            <w:r w:rsidRPr="00402880">
              <w:rPr>
                <w:rFonts w:ascii="Arial" w:eastAsia="Times New Roman" w:hAnsi="Arial" w:cs="Arial"/>
                <w:bCs/>
                <w:lang w:eastAsia="hr-HR"/>
              </w:rPr>
              <w:lastRenderedPageBreak/>
              <w:t>Plaće i drugi rashodi za zaposlene srednjih škola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402880" w:rsidP="0040288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BD2EA1" w:rsidRDefault="00E52E10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2.090.820,45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02880" w:rsidRPr="00402880" w:rsidRDefault="00EC7F8E" w:rsidP="0040288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1.032.630,34</w:t>
            </w:r>
          </w:p>
        </w:tc>
      </w:tr>
    </w:tbl>
    <w:p w:rsidR="00402880" w:rsidRDefault="00402880" w:rsidP="0040288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FE6365" w:rsidRPr="00402880" w:rsidRDefault="00FE6365" w:rsidP="0040288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5333CE" w:rsidRPr="008B6144" w:rsidRDefault="005333CE" w:rsidP="005333C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8B6144">
        <w:rPr>
          <w:rFonts w:ascii="Arial" w:eastAsia="Times New Roman" w:hAnsi="Arial" w:cs="Arial"/>
          <w:noProof/>
          <w:lang w:eastAsia="hr-HR"/>
        </w:rPr>
        <w:t xml:space="preserve"> Redovna djelatnost Škole financira se iz decentraliziranih sredstava: materijalni i financijski rashodi, materijal i dijelovi za tekuće i investicijsko održavanje, usluge tekućeg i investicijskog održavanja. Mjesečna dotacija računa se prema broju upisanih učenika, broju razrednih odjela i broju zgrada. Sredstva se troše namjenski, za financiranje materijalnih i financijskih rashoda nužnih za realizaciju Godišnjeg plana i programa rada Škole i Školskog kurikuluma. </w:t>
      </w:r>
    </w:p>
    <w:p w:rsidR="00AE313E" w:rsidRDefault="005333CE" w:rsidP="005333C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8B6144">
        <w:rPr>
          <w:rFonts w:ascii="Arial" w:eastAsia="Times New Roman" w:hAnsi="Arial" w:cs="Arial"/>
          <w:noProof/>
          <w:lang w:eastAsia="hr-HR"/>
        </w:rPr>
        <w:t>Materijalni rashodi po stvarnom trošku odnose se na troškove prijevoza zaposlenika na posao i s posla, energente, zakupnine za dvoranu za izvođenje nastave tjelesne i zdravstvene kulture (Školsko-gradska sportska dvorana u Pazinu), zdravstvene preglede zaposleni</w:t>
      </w:r>
      <w:r w:rsidR="00AE313E">
        <w:rPr>
          <w:rFonts w:ascii="Arial" w:eastAsia="Times New Roman" w:hAnsi="Arial" w:cs="Arial"/>
          <w:noProof/>
          <w:lang w:eastAsia="hr-HR"/>
        </w:rPr>
        <w:t>ka, premije osiguranja imovine financiraju se iz sredstava Istarske županije.</w:t>
      </w:r>
    </w:p>
    <w:p w:rsidR="005333CE" w:rsidRPr="008B6144" w:rsidRDefault="005333CE" w:rsidP="005333C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8B6144">
        <w:rPr>
          <w:rFonts w:ascii="Arial" w:eastAsia="Times New Roman" w:hAnsi="Arial" w:cs="Arial"/>
          <w:noProof/>
          <w:lang w:eastAsia="hr-HR"/>
        </w:rPr>
        <w:t xml:space="preserve">Materijalni rashodi SŠ – drugi izvori financiraju se iz </w:t>
      </w:r>
      <w:r w:rsidR="00AE313E">
        <w:rPr>
          <w:rFonts w:ascii="Arial" w:eastAsia="Times New Roman" w:hAnsi="Arial" w:cs="Arial"/>
          <w:noProof/>
          <w:lang w:eastAsia="hr-HR"/>
        </w:rPr>
        <w:t>ostvarenih vlastitih prihoda za financiranje terenskih nastava i osiguranja učenika.</w:t>
      </w:r>
    </w:p>
    <w:p w:rsidR="005333CE" w:rsidRDefault="005333CE" w:rsidP="005333CE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Arial" w:eastAsia="Times New Roman" w:hAnsi="Arial" w:cs="Arial"/>
          <w:noProof/>
          <w:lang w:eastAsia="hr-HR"/>
        </w:rPr>
      </w:pPr>
      <w:r w:rsidRPr="008B6144">
        <w:rPr>
          <w:rFonts w:ascii="Arial" w:eastAsia="Times New Roman" w:hAnsi="Arial" w:cs="Arial"/>
          <w:noProof/>
          <w:lang w:eastAsia="hr-HR"/>
        </w:rPr>
        <w:t>Većinski dio se ostvaruje iz državnog proračuna – putem računa državne riznice jer se iz tih sredstava podmiruju rashodi za plaće i materijalna prava zaposlenika sukladno Kolektivnom ugovoru za zaposlenike  u srednjim školama. Izračun potrebnih sredstava za isplatu plaća temelji se na propisanim koeficijentima složenosti poslova i osnovici za obračun plaća. U plaćama je ukalkulirano i povećanje staža od 0,5% za svaku godinu staža, rad preko nastavničke norme, rad s djecom s teškoćama prema primjerenom obliku školovanja, smjenski i dvokratni rad. U materijalna prava uračunata su prava na jubilarne nagrade, božićnice, regres za godišnji odmor, pomoći za dulje bolovanje i pomoći za slučaj smrti člana obitelji zaposlenika, potpore za novorođenu djecu, darove za djecu povodom sv. Nikole, otpremnine i godi</w:t>
      </w:r>
      <w:r>
        <w:rPr>
          <w:rFonts w:ascii="Arial" w:eastAsia="Times New Roman" w:hAnsi="Arial" w:cs="Arial"/>
          <w:noProof/>
          <w:lang w:eastAsia="hr-HR"/>
        </w:rPr>
        <w:t>šnja nagrada nastavnicima prema.</w:t>
      </w:r>
    </w:p>
    <w:p w:rsidR="00402880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02880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02880" w:rsidRPr="00BD2EA1" w:rsidRDefault="0040288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hr-HR"/>
        </w:rPr>
      </w:pPr>
      <w:r w:rsidRPr="00BD2EA1">
        <w:rPr>
          <w:rFonts w:ascii="Arial" w:eastAsia="Times New Roman" w:hAnsi="Arial" w:cs="Arial"/>
          <w:b/>
          <w:bCs/>
          <w:u w:val="single"/>
          <w:lang w:eastAsia="hr-HR"/>
        </w:rPr>
        <w:t>PROGRAM 2301: PROGRAMI OBRAZOVANJA  IZNAD STANDARDA</w:t>
      </w:r>
    </w:p>
    <w:p w:rsidR="00BD2EA1" w:rsidRPr="00E52E10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eastAsia="hr-HR"/>
        </w:rPr>
      </w:pPr>
    </w:p>
    <w:p w:rsidR="00BD2EA1" w:rsidRPr="00E52E10" w:rsidRDefault="00E52E10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E52E10">
        <w:rPr>
          <w:rFonts w:ascii="Arial" w:eastAsia="Times New Roman" w:hAnsi="Arial" w:cs="Arial"/>
          <w:b/>
          <w:bCs/>
          <w:lang w:eastAsia="hr-HR"/>
        </w:rPr>
        <w:t xml:space="preserve">A230101 Materijalni </w:t>
      </w:r>
      <w:r w:rsidR="00EC7F8E">
        <w:rPr>
          <w:rFonts w:ascii="Arial" w:eastAsia="Times New Roman" w:hAnsi="Arial" w:cs="Arial"/>
          <w:b/>
          <w:bCs/>
          <w:lang w:eastAsia="hr-HR"/>
        </w:rPr>
        <w:t>troškovi iznad standarda</w:t>
      </w:r>
    </w:p>
    <w:p w:rsidR="00BD2EA1" w:rsidRPr="00E52E10" w:rsidRDefault="00E52E10" w:rsidP="00E52E10">
      <w:pPr>
        <w:pStyle w:val="Naslov5"/>
        <w:spacing w:before="150" w:after="150" w:line="240" w:lineRule="auto"/>
        <w:jc w:val="both"/>
        <w:rPr>
          <w:rFonts w:ascii="Arial" w:eastAsia="Times New Roman" w:hAnsi="Arial" w:cs="Arial"/>
          <w:bCs/>
          <w:color w:val="000000" w:themeColor="text1"/>
          <w:lang w:eastAsia="hr-HR"/>
        </w:rPr>
      </w:pPr>
      <w:r w:rsidRPr="00E52E10">
        <w:rPr>
          <w:rFonts w:ascii="Arial" w:eastAsia="Times New Roman" w:hAnsi="Arial" w:cs="Arial"/>
          <w:color w:val="000000" w:themeColor="text1"/>
          <w:lang w:eastAsia="hr-HR"/>
        </w:rPr>
        <w:t>Decentralizirana sredstva Škole koja su određena</w:t>
      </w:r>
      <w:r w:rsidRPr="00E52E10">
        <w:rPr>
          <w:rFonts w:ascii="Arial" w:hAnsi="Arial" w:cs="Arial"/>
          <w:color w:val="000000" w:themeColor="text1"/>
        </w:rPr>
        <w:t xml:space="preserve"> odlukom o kriterijima i mjerilima za utvrđivanje bilančnih prava za financiranje minimalnog standarda</w:t>
      </w:r>
      <w:r w:rsidRPr="00E52E10">
        <w:rPr>
          <w:rFonts w:ascii="Arial" w:hAnsi="Arial" w:cs="Arial"/>
          <w:bCs/>
          <w:color w:val="000000" w:themeColor="text1"/>
        </w:rPr>
        <w:t xml:space="preserve"> </w:t>
      </w:r>
      <w:r w:rsidRPr="00E52E10">
        <w:rPr>
          <w:rFonts w:ascii="Arial" w:eastAsia="Times New Roman" w:hAnsi="Arial" w:cs="Arial"/>
          <w:bCs/>
          <w:color w:val="000000" w:themeColor="text1"/>
          <w:lang w:eastAsia="hr-HR"/>
        </w:rPr>
        <w:t>Odluka o kriterijima i mjerilima za utvrđivanje bilančnih prava za financiranje minimalnog financijskog standarda javnih potreba osnovnog školstva u 2024. godini</w:t>
      </w:r>
      <w:r>
        <w:rPr>
          <w:rFonts w:ascii="Arial" w:eastAsia="Times New Roman" w:hAnsi="Arial" w:cs="Arial"/>
          <w:bCs/>
          <w:color w:val="000000" w:themeColor="text1"/>
          <w:lang w:eastAsia="hr-HR"/>
        </w:rPr>
        <w:t xml:space="preserve"> NN 10/24 od 26.01.2024. godine.</w:t>
      </w: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A230102 Županijska natjecanja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Sportska natjecanja su financirana iz školskog sportskog saveza Istarske Županije i redovno se odlazi na natjecanja i ostvaruje odlične rezultate.</w:t>
      </w:r>
    </w:p>
    <w:p w:rsidR="00AE313E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52E10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E313E" w:rsidRPr="00AE313E" w:rsidRDefault="00AE313E" w:rsidP="00CE24C6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E313E">
        <w:rPr>
          <w:rFonts w:ascii="Arial" w:eastAsia="Times New Roman" w:hAnsi="Arial" w:cs="Arial"/>
          <w:b/>
          <w:bCs/>
          <w:lang w:eastAsia="hr-HR"/>
        </w:rPr>
        <w:t>A230115 Ostali programi i projekti</w:t>
      </w:r>
    </w:p>
    <w:p w:rsidR="00BD2EA1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Projekti za izvannastavne aktivnosti i darovite koji se financiraju iz Državnog proračuna.</w:t>
      </w:r>
    </w:p>
    <w:p w:rsidR="00AE313E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A230139 Maturalna zabava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D2EA1">
        <w:rPr>
          <w:rFonts w:ascii="Arial" w:eastAsia="Times New Roman" w:hAnsi="Arial" w:cs="Arial"/>
          <w:bCs/>
          <w:lang w:eastAsia="hr-HR"/>
        </w:rPr>
        <w:t>Škola svečano obilježava završetak srednjoškolskog obrazovanja učenika škole organizacijom maturalne zabave. Maturalna zabava se organizira i financira sredstvima donacija općina, gradova, fizičkih i pravnih osoba te maturanata.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FE6365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lastRenderedPageBreak/>
        <w:t>A230147 Volontarijat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D2EA1">
        <w:rPr>
          <w:rFonts w:ascii="Arial" w:eastAsia="Times New Roman" w:hAnsi="Arial" w:cs="Arial"/>
          <w:bCs/>
          <w:lang w:eastAsia="hr-HR"/>
        </w:rPr>
        <w:t>Mjera pripravništva preko Hrvatskog zavoda za zapošljavanje zapošljava se stručni suradnik npr. psihologica.</w:t>
      </w:r>
    </w:p>
    <w:p w:rsidR="00E52E10" w:rsidRPr="00BD2EA1" w:rsidRDefault="00E52E10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A230165 Učenički servis</w:t>
      </w:r>
    </w:p>
    <w:p w:rsidR="00E52E10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D2EA1">
        <w:rPr>
          <w:rFonts w:ascii="Arial" w:eastAsia="Times New Roman" w:hAnsi="Arial" w:cs="Arial"/>
          <w:bCs/>
          <w:lang w:eastAsia="hr-HR"/>
        </w:rPr>
        <w:t>Učenički servis radi kao posrednik učenika i poslodavaca i za to prima naknadu. Vlastitim prihodima se nabavlja oprema za poboljšanje uvjeta rada i za plaće radnika koji rade na posredovanju.</w:t>
      </w:r>
    </w:p>
    <w:p w:rsidR="00FE6365" w:rsidRPr="00BD2EA1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A230168 EU projekti kod proračunskih korisnika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Škola je aktivno uključena u projekta iz programa Erasmus+ cjeloživotnoga učenja u sektoru poljoprivrede. Cilj ovih projekata je razvoj komunikacijskih i jezičnih vještina učenika; razvoj tolerancije i upoznavanje s drugim kulturama te poticanje timskoga rada. Također se ostvaruje suradnja obrazovnoga sustava i realnoga sektora. Erasmus+ podupire mobilnost mladih u svrhu učenja u obliku razmjena učenika, pri čemu je cilj uključiti učenike i ojačati njihov položaj kako bi postali aktivni građani, povezati ih s europskim projektima i pomoći im da steknu i razviju kompetencije koje će im biti korisne u životu i u budućem radu.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 xml:space="preserve">A230184 Zavičajna nastava 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Ideja o Zavičajnoj nastavi na području Istarske županije te njena implementacija u školske ustanove inicirana je s ciljem očuvanja istarskih posebnosti, bogate multikulturalnosti, povijesti i tradicije. </w:t>
      </w:r>
      <w:r w:rsidR="009F6D6C">
        <w:rPr>
          <w:rFonts w:ascii="Arial" w:eastAsia="Times New Roman" w:hAnsi="Arial" w:cs="Arial"/>
          <w:lang w:eastAsia="hr-HR"/>
        </w:rPr>
        <w:t>Nije provedena u 2023. godini</w:t>
      </w: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7632" w:rsidRPr="00BD2EA1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 xml:space="preserve">CILJ USPJEŠNOSTI: 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BD2EA1">
        <w:rPr>
          <w:rFonts w:ascii="Arial" w:eastAsia="Times New Roman" w:hAnsi="Arial" w:cs="Arial"/>
          <w:bCs/>
          <w:lang w:eastAsia="hr-HR"/>
        </w:rPr>
        <w:t>Usklađeno s provedbenim programom Istarske županije 2022.-2025. godine, šifra mjere 2.1.2. Osiguranje i poboljšanje dostupnosti odgoja i obrazovanja djeci i roditeljima/starateljima.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Kroz projektne aktivnosti nastojimo da učenici razviju vještine i znanja potrebne za što lakše daljnje školovanje i pronalaženja radnog mjesta na tržištu rada. 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2EA1" w:rsidRPr="00BD2EA1" w:rsidTr="00BD2EA1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BD2EA1" w:rsidRPr="00BD2EA1" w:rsidTr="00BD2EA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BD2EA1" w:rsidRPr="00BD2EA1" w:rsidTr="00BD2EA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2. PAMETNA REGIJA ZNANJA PREPOZNATLJIVA PO VISOKOJ KVALITETI ŽIVOTA, DOSTUPNOM OBRAZOVANJU I UKLJUČIVOSTI</w:t>
            </w:r>
          </w:p>
        </w:tc>
      </w:tr>
      <w:tr w:rsidR="00BD2EA1" w:rsidRPr="00BD2EA1" w:rsidTr="00BD2EA1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2.1. Osiguranje visokih standarda i dostupnosti obrazovanja</w:t>
            </w:r>
          </w:p>
        </w:tc>
      </w:tr>
      <w:tr w:rsidR="00BD2EA1" w:rsidRPr="00BD2EA1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A230101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EC7F8E" w:rsidP="00AE313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37.995,21</w:t>
            </w:r>
          </w:p>
        </w:tc>
      </w:tr>
      <w:tr w:rsidR="00BD2EA1" w:rsidRPr="00BD2EA1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2.1.2.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A230102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5005B9" w:rsidP="00EC7F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</w:t>
            </w:r>
            <w:r w:rsidR="00EC7F8E">
              <w:rPr>
                <w:rFonts w:ascii="Arial" w:eastAsia="Times New Roman" w:hAnsi="Arial" w:cs="Arial"/>
                <w:lang w:eastAsia="hr-HR"/>
              </w:rPr>
              <w:t>812,55</w:t>
            </w:r>
          </w:p>
        </w:tc>
      </w:tr>
      <w:tr w:rsidR="005005B9" w:rsidRPr="00BD2EA1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2.1.3</w:t>
            </w:r>
            <w:r w:rsidRPr="00BD2EA1">
              <w:rPr>
                <w:rFonts w:ascii="Arial" w:eastAsia="Times New Roman" w:hAnsi="Arial" w:cs="Arial"/>
                <w:lang w:eastAsia="hr-HR"/>
              </w:rPr>
              <w:t xml:space="preserve">. Osiguranje i poboljšanje dostupnosti odgoja i </w:t>
            </w:r>
            <w:r w:rsidRPr="00BD2EA1">
              <w:rPr>
                <w:rFonts w:ascii="Arial" w:eastAsia="Times New Roman" w:hAnsi="Arial" w:cs="Arial"/>
                <w:lang w:eastAsia="hr-HR"/>
              </w:rPr>
              <w:lastRenderedPageBreak/>
              <w:t>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lastRenderedPageBreak/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A230115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EC7F8E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4.723,70</w:t>
            </w:r>
          </w:p>
        </w:tc>
      </w:tr>
      <w:tr w:rsidR="005005B9" w:rsidRPr="00BD2EA1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5B9" w:rsidRPr="00BD2EA1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2.1.4</w:t>
            </w:r>
            <w:r w:rsidR="005005B9" w:rsidRPr="00BD2EA1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A230139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EC7F8E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18.462,44</w:t>
            </w:r>
          </w:p>
        </w:tc>
      </w:tr>
      <w:tr w:rsidR="005005B9" w:rsidRPr="00BD2EA1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2.1.5</w:t>
            </w:r>
            <w:r w:rsidR="005005B9" w:rsidRPr="00BD2EA1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A230147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9F6D6C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2.950,00</w:t>
            </w:r>
          </w:p>
        </w:tc>
      </w:tr>
      <w:tr w:rsidR="005005B9" w:rsidRPr="00BD2EA1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2.1.6</w:t>
            </w:r>
            <w:r w:rsidR="005005B9" w:rsidRPr="00BD2EA1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A230165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9F6D6C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102.941,79</w:t>
            </w:r>
          </w:p>
        </w:tc>
      </w:tr>
      <w:tr w:rsidR="005005B9" w:rsidRPr="00BD2EA1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2.1.7</w:t>
            </w:r>
            <w:r w:rsidR="005005B9" w:rsidRPr="00BD2EA1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A230168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9F6D6C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21.186,79</w:t>
            </w:r>
          </w:p>
        </w:tc>
      </w:tr>
      <w:tr w:rsidR="005005B9" w:rsidRPr="00BD2EA1" w:rsidTr="00BD2EA1">
        <w:trPr>
          <w:trHeight w:val="600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C00142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2.1.8</w:t>
            </w:r>
            <w:r w:rsidR="005005B9" w:rsidRPr="00BD2EA1">
              <w:rPr>
                <w:rFonts w:ascii="Arial" w:eastAsia="Times New Roman" w:hAnsi="Arial" w:cs="Arial"/>
                <w:lang w:eastAsia="hr-HR"/>
              </w:rPr>
              <w:t>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2301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9F6D6C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A230184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BD2EA1" w:rsidRDefault="009F6D6C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5005B9" w:rsidRPr="00BD2EA1" w:rsidTr="00BD2EA1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5005B9" w:rsidRPr="00BD2EA1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5005B9" w:rsidRPr="00BD2EA1" w:rsidRDefault="00A65836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fldChar w:fldCharType="begin"/>
            </w:r>
            <w:r>
              <w:rPr>
                <w:rFonts w:ascii="Arial" w:eastAsia="Times New Roman" w:hAnsi="Arial" w:cs="Arial"/>
                <w:lang w:eastAsia="hr-HR"/>
              </w:rPr>
              <w:instrText xml:space="preserve"> =SUM(ABOVE) </w:instrText>
            </w:r>
            <w:r>
              <w:rPr>
                <w:rFonts w:ascii="Arial" w:eastAsia="Times New Roman" w:hAnsi="Arial" w:cs="Arial"/>
                <w:lang w:eastAsia="hr-H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lang w:eastAsia="hr-HR"/>
              </w:rPr>
              <w:t>221.332,98</w:t>
            </w:r>
            <w:r>
              <w:rPr>
                <w:rFonts w:ascii="Arial" w:eastAsia="Times New Roman" w:hAnsi="Arial" w:cs="Arial"/>
                <w:lang w:eastAsia="hr-HR"/>
              </w:rPr>
              <w:fldChar w:fldCharType="end"/>
            </w:r>
          </w:p>
        </w:tc>
      </w:tr>
    </w:tbl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Pr="00BD2EA1" w:rsidRDefault="00FE6365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E313E" w:rsidRPr="00402880" w:rsidTr="00CE24C6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E313E" w:rsidRPr="00402880" w:rsidRDefault="00EC7F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AE313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</w:t>
            </w:r>
            <w:r w:rsidR="00EC7F8E">
              <w:rPr>
                <w:rFonts w:ascii="Arial" w:eastAsia="Times New Roman" w:hAnsi="Arial" w:cs="Arial"/>
                <w:lang w:eastAsia="hr-HR"/>
              </w:rPr>
              <w:t>arena vrijednost u periodu 01-6/2024</w:t>
            </w:r>
          </w:p>
        </w:tc>
      </w:tr>
      <w:tr w:rsidR="00AE313E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E313E">
              <w:rPr>
                <w:rFonts w:ascii="Arial" w:eastAsia="Times New Roman" w:hAnsi="Arial" w:cs="Arial"/>
                <w:lang w:eastAsia="hr-HR"/>
              </w:rPr>
              <w:t>Materijalni troškovi iznad standarda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E" w:rsidRPr="00402880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69.956,74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3E" w:rsidRPr="00402880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37.995,21</w:t>
            </w:r>
          </w:p>
        </w:tc>
      </w:tr>
      <w:tr w:rsidR="00AE313E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E313E">
              <w:rPr>
                <w:rFonts w:ascii="Arial" w:eastAsia="Times New Roman" w:hAnsi="Arial" w:cs="Arial"/>
                <w:lang w:eastAsia="hr-HR"/>
              </w:rPr>
              <w:t>Županijska natjecanja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E" w:rsidRPr="00402880" w:rsidRDefault="00AE313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313E" w:rsidRPr="00BD2EA1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3.902,55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313E" w:rsidRPr="00402880" w:rsidRDefault="005005B9" w:rsidP="00EC7F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3.</w:t>
            </w:r>
            <w:r w:rsidR="00EC7F8E">
              <w:rPr>
                <w:rFonts w:ascii="Arial" w:eastAsia="Times New Roman" w:hAnsi="Arial" w:cs="Arial"/>
                <w:lang w:eastAsia="hr-HR"/>
              </w:rPr>
              <w:t>812,55</w:t>
            </w:r>
          </w:p>
        </w:tc>
      </w:tr>
      <w:tr w:rsidR="005005B9" w:rsidRPr="005005B9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Ostali programi i projekti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EC7F8E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8.610,00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5005B9" w:rsidRDefault="00EC7F8E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4.723,7</w:t>
            </w:r>
          </w:p>
        </w:tc>
      </w:tr>
      <w:tr w:rsidR="005005B9" w:rsidRPr="005005B9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Maturalne zabave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5005B9" w:rsidP="005005B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EC7F8E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18.550,00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5005B9" w:rsidRDefault="00EC7F8E" w:rsidP="005005B9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18.462,44</w:t>
            </w:r>
          </w:p>
        </w:tc>
      </w:tr>
      <w:tr w:rsidR="005005B9" w:rsidRPr="00402880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402880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Volontarijat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402880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402880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402880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5005B9" w:rsidRPr="00402880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402880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Učenički servis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402880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BD2EA1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108.171,85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402880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32.779,44</w:t>
            </w:r>
          </w:p>
        </w:tc>
      </w:tr>
      <w:tr w:rsidR="005005B9" w:rsidRPr="005005B9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EU projekti kod proračunskih korisnika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5005B9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1.238,55</w:t>
            </w:r>
          </w:p>
        </w:tc>
      </w:tr>
      <w:tr w:rsidR="005005B9" w:rsidRPr="005005B9" w:rsidTr="005005B9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Zavičajna nastava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9F6D6C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05B9" w:rsidRPr="005005B9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1.600,00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005B9" w:rsidRPr="005005B9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537,08</w:t>
            </w:r>
          </w:p>
        </w:tc>
      </w:tr>
      <w:tr w:rsidR="00EC7F8E" w:rsidRPr="00BD2EA1" w:rsidTr="006D732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EC7F8E" w:rsidRPr="00BD2EA1" w:rsidRDefault="00EC7F8E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EC7F8E" w:rsidRPr="00BD2EA1" w:rsidRDefault="00EC7F8E" w:rsidP="006D73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99.548,97</w:t>
            </w:r>
          </w:p>
        </w:tc>
      </w:tr>
    </w:tbl>
    <w:p w:rsidR="00AE313E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836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9F6D6C" w:rsidRPr="00BD2EA1" w:rsidRDefault="009F6D6C" w:rsidP="009F6D6C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 xml:space="preserve">Škola je u ERASMUS projektu koji je finaliziran </w:t>
      </w:r>
      <w:r w:rsidR="00863BAC">
        <w:rPr>
          <w:rFonts w:ascii="Arial" w:eastAsia="Times New Roman" w:hAnsi="Arial" w:cs="Arial"/>
          <w:bCs/>
          <w:lang w:eastAsia="hr-HR"/>
        </w:rPr>
        <w:t>u 2023. godini. U 2023. godini smo realizirali  dva projekta</w:t>
      </w:r>
      <w:r w:rsidR="00863BAC" w:rsidRPr="00863BAC">
        <w:rPr>
          <w:rFonts w:ascii="Arial" w:eastAsia="Times New Roman" w:hAnsi="Arial" w:cs="Arial"/>
          <w:bCs/>
          <w:lang w:eastAsia="hr-HR"/>
        </w:rPr>
        <w:t xml:space="preserve"> </w:t>
      </w:r>
      <w:r w:rsidR="00863BAC">
        <w:rPr>
          <w:rFonts w:ascii="Arial" w:eastAsia="Times New Roman" w:hAnsi="Arial" w:cs="Arial"/>
          <w:bCs/>
          <w:lang w:eastAsia="hr-HR"/>
        </w:rPr>
        <w:t>MATKA DRON i HOKUS POKUS financirana iz Državnog proračuna.</w:t>
      </w:r>
      <w:r w:rsidR="002B688F">
        <w:rPr>
          <w:rFonts w:ascii="Arial" w:eastAsia="Times New Roman" w:hAnsi="Arial" w:cs="Arial"/>
          <w:bCs/>
          <w:lang w:eastAsia="hr-HR"/>
        </w:rPr>
        <w:t xml:space="preserve"> Maturalna zabava se financira iz donacija trgovačkih društva, općina i gradova te maturanata. Maturanti snose sve troškove vezane za realizaciju maturalne večere i programa.</w:t>
      </w:r>
      <w:r w:rsidR="00C7508B">
        <w:rPr>
          <w:rFonts w:ascii="Arial" w:eastAsia="Times New Roman" w:hAnsi="Arial" w:cs="Arial"/>
          <w:bCs/>
          <w:lang w:eastAsia="hr-HR"/>
        </w:rPr>
        <w:t xml:space="preserve"> Iz vlastitih sredstava koje Škola ostvari posredovanjem unaprjeđuje i poboljšava se potrebna oprema za rad učenika i učitelja.</w:t>
      </w:r>
      <w:r w:rsidR="00863BAC">
        <w:rPr>
          <w:rFonts w:ascii="Arial" w:eastAsia="Times New Roman" w:hAnsi="Arial" w:cs="Arial"/>
          <w:bCs/>
          <w:lang w:eastAsia="hr-HR"/>
        </w:rPr>
        <w:t xml:space="preserve"> Radi se na pr</w:t>
      </w:r>
      <w:r w:rsidRPr="00BD2EA1">
        <w:rPr>
          <w:rFonts w:ascii="Arial" w:eastAsia="Times New Roman" w:hAnsi="Arial" w:cs="Arial"/>
          <w:bCs/>
          <w:lang w:eastAsia="hr-HR"/>
        </w:rPr>
        <w:t>epoznatljivost</w:t>
      </w:r>
      <w:r w:rsidR="00863BAC">
        <w:rPr>
          <w:rFonts w:ascii="Arial" w:eastAsia="Times New Roman" w:hAnsi="Arial" w:cs="Arial"/>
          <w:bCs/>
          <w:lang w:eastAsia="hr-HR"/>
        </w:rPr>
        <w:t>i</w:t>
      </w:r>
      <w:r w:rsidRPr="00BD2EA1">
        <w:rPr>
          <w:rFonts w:ascii="Arial" w:eastAsia="Times New Roman" w:hAnsi="Arial" w:cs="Arial"/>
          <w:bCs/>
          <w:lang w:eastAsia="hr-HR"/>
        </w:rPr>
        <w:t xml:space="preserve"> ustanove koja podupir</w:t>
      </w:r>
      <w:r w:rsidR="00863BAC">
        <w:rPr>
          <w:rFonts w:ascii="Arial" w:eastAsia="Times New Roman" w:hAnsi="Arial" w:cs="Arial"/>
          <w:bCs/>
          <w:lang w:eastAsia="hr-HR"/>
        </w:rPr>
        <w:t>e više standarde u obrazovanju.</w:t>
      </w:r>
    </w:p>
    <w:p w:rsidR="009F6D6C" w:rsidRDefault="009F6D6C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E313E" w:rsidRPr="00BD2EA1" w:rsidRDefault="00AE313E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A6598E" w:rsidRDefault="00A6598E" w:rsidP="00A6598E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6598E">
        <w:rPr>
          <w:rFonts w:ascii="Arial" w:eastAsia="Times New Roman" w:hAnsi="Arial" w:cs="Arial"/>
          <w:b/>
          <w:bCs/>
          <w:u w:val="single"/>
          <w:lang w:eastAsia="hr-HR"/>
        </w:rPr>
        <w:t>PROGRAM 2302: PROGRAMI OBRAZOVANJA  IZNAD STANDARDA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C7F8E" w:rsidRDefault="00EC7F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BD2EA1" w:rsidRDefault="00A6598E" w:rsidP="00A6598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A230209 Menstrualne i higijenske potrepštine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Ministarstvo rada, mirovinskog sustava, obitelji i socijalne politike je doniralo sredstva za nabavku higijenskih uložaka za sve učenice Škole. 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t>CILJ USPJEŠNOSTI:</w:t>
      </w: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Usklađeno s provedbenim programom Istarske županije 2022.-2025. godine, šifra mjere 2.1.1. Osiguranje i poboljšanje dostupnosti odgoja i obrazovanja dj</w:t>
      </w:r>
      <w:r>
        <w:rPr>
          <w:rFonts w:ascii="Arial" w:eastAsia="Times New Roman" w:hAnsi="Arial" w:cs="Arial"/>
          <w:lang w:eastAsia="hr-HR"/>
        </w:rPr>
        <w:t>eci i roditeljima/starateljima.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BD2EA1" w:rsidTr="00CE24C6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A6598E" w:rsidRPr="00BD2EA1" w:rsidTr="00CE24C6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A6598E" w:rsidRPr="00BD2EA1" w:rsidTr="00CE24C6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A6598E" w:rsidRPr="00BD2EA1" w:rsidTr="00CE24C6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3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A6598E" w:rsidRPr="00BD2EA1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</w:t>
            </w:r>
            <w:r w:rsidRPr="00BD2EA1">
              <w:rPr>
                <w:rFonts w:ascii="Arial" w:eastAsia="Times New Roman" w:hAnsi="Arial" w:cs="Arial"/>
                <w:lang w:eastAsia="hr-HR"/>
              </w:rPr>
              <w:t>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8E" w:rsidRPr="00BD2EA1" w:rsidRDefault="00A6598E" w:rsidP="00A6598E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230</w:t>
            </w:r>
            <w:r>
              <w:rPr>
                <w:rFonts w:ascii="Arial" w:eastAsia="Times New Roman" w:hAnsi="Arial" w:cs="Arial"/>
                <w:lang w:eastAsia="hr-HR"/>
              </w:rPr>
              <w:t>2</w:t>
            </w:r>
            <w:r w:rsidRPr="00BD2EA1">
              <w:rPr>
                <w:rFonts w:ascii="Arial" w:eastAsia="Times New Roman" w:hAnsi="Arial" w:cs="Arial"/>
                <w:lang w:eastAsia="hr-HR"/>
              </w:rPr>
              <w:t xml:space="preserve"> Programi obrazovanja iznad standarda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>230209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E" w:rsidRPr="00BD2EA1" w:rsidRDefault="00EC7F8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1.341,05</w:t>
            </w:r>
          </w:p>
        </w:tc>
      </w:tr>
      <w:tr w:rsidR="00A65836" w:rsidRPr="00A65836" w:rsidTr="00CE24C6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65836" w:rsidRPr="00A65836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5836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65836" w:rsidRPr="00A65836" w:rsidRDefault="00A65836" w:rsidP="00EC7F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</w:t>
            </w:r>
            <w:r w:rsidR="00EC7F8E">
              <w:rPr>
                <w:rFonts w:ascii="Arial" w:eastAsia="Times New Roman" w:hAnsi="Arial" w:cs="Arial"/>
                <w:lang w:eastAsia="hr-HR"/>
              </w:rPr>
              <w:t>341,05</w:t>
            </w:r>
          </w:p>
        </w:tc>
      </w:tr>
    </w:tbl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EC7F8E" w:rsidRDefault="00EC7F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402880" w:rsidTr="00CE24C6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98E" w:rsidRPr="00402880" w:rsidRDefault="007F0FC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A6598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</w:t>
            </w:r>
            <w:r w:rsidR="007F0FCE">
              <w:rPr>
                <w:rFonts w:ascii="Arial" w:eastAsia="Times New Roman" w:hAnsi="Arial" w:cs="Arial"/>
                <w:lang w:eastAsia="hr-HR"/>
              </w:rPr>
              <w:t>arena vrijednost u periodu 01-6/2024</w:t>
            </w:r>
          </w:p>
        </w:tc>
      </w:tr>
      <w:tr w:rsidR="00A6598E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E" w:rsidRPr="00A6598E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6598E">
              <w:rPr>
                <w:rFonts w:ascii="Arial" w:eastAsia="Times New Roman" w:hAnsi="Arial" w:cs="Arial"/>
                <w:bCs/>
                <w:lang w:eastAsia="hr-HR"/>
              </w:rPr>
              <w:t>Menstrualne i higijenske potrepštine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E" w:rsidRPr="00402880" w:rsidRDefault="00EC7F8E" w:rsidP="00EC7F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1.341,05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E" w:rsidRPr="00402880" w:rsidRDefault="00A6598E" w:rsidP="00EC7F8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1.</w:t>
            </w:r>
            <w:r w:rsidR="00EC7F8E">
              <w:rPr>
                <w:rFonts w:ascii="Arial" w:eastAsia="Times New Roman" w:hAnsi="Arial" w:cs="Arial"/>
                <w:lang w:eastAsia="hr-HR"/>
              </w:rPr>
              <w:t>341,05</w:t>
            </w:r>
          </w:p>
        </w:tc>
      </w:tr>
    </w:tbl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Nabavljeni su higijenski ulošci za sve učenice Škole.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A6598E" w:rsidRDefault="00A6598E" w:rsidP="00CE24C6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A6598E">
        <w:rPr>
          <w:rFonts w:ascii="Arial" w:eastAsia="Times New Roman" w:hAnsi="Arial" w:cs="Arial"/>
          <w:b/>
          <w:bCs/>
          <w:u w:val="single"/>
          <w:lang w:eastAsia="hr-HR"/>
        </w:rPr>
        <w:t>PROGRAM 2402 Investicijsko održavanje srednjih škola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6598E" w:rsidRPr="00BD2EA1" w:rsidRDefault="007F0FCE" w:rsidP="00A6598E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A240202</w:t>
      </w:r>
      <w:r w:rsidR="00A6598E">
        <w:rPr>
          <w:rFonts w:ascii="Arial" w:eastAsia="Times New Roman" w:hAnsi="Arial" w:cs="Arial"/>
          <w:b/>
          <w:bCs/>
          <w:lang w:eastAsia="hr-HR"/>
        </w:rPr>
        <w:t xml:space="preserve"> Investicijsko održavanje SŠ – </w:t>
      </w:r>
      <w:r>
        <w:rPr>
          <w:rFonts w:ascii="Arial" w:eastAsia="Times New Roman" w:hAnsi="Arial" w:cs="Arial"/>
          <w:b/>
          <w:bCs/>
          <w:lang w:eastAsia="hr-HR"/>
        </w:rPr>
        <w:t>iznad standarda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Default="00A6598E" w:rsidP="00A6598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 w:rsidRPr="007808B9">
        <w:rPr>
          <w:rFonts w:ascii="Arial" w:eastAsia="Times New Roman" w:hAnsi="Arial" w:cs="Arial"/>
          <w:noProof/>
          <w:lang w:eastAsia="hr-HR"/>
        </w:rPr>
        <w:t>Sanacija limenog korita koja obuhvaća čišćenje, premazivanje,umetanje zaštitne tkanine, bušenje rupa</w:t>
      </w:r>
      <w:r>
        <w:rPr>
          <w:rFonts w:ascii="Arial" w:eastAsia="Times New Roman" w:hAnsi="Arial" w:cs="Arial"/>
          <w:noProof/>
          <w:lang w:eastAsia="hr-HR"/>
        </w:rPr>
        <w:t>, sanacija fasade, dobava i montaža vanjskog limenog kotlića, demontaža stare limene vertikale te odvoz na deponij, spajanje stare vertikale sa novim kotlićem.</w:t>
      </w:r>
    </w:p>
    <w:p w:rsidR="00A6598E" w:rsidRDefault="00A6598E" w:rsidP="00A6598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Izmjena i saniranje kamenih stepenica ispred objekta, skidanje oštećenih stepenica i montiranje novih, odvoz šute nakon skidanja.</w:t>
      </w:r>
    </w:p>
    <w:p w:rsidR="00A6598E" w:rsidRP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t>CILJ USPJEŠNOSTI:</w:t>
      </w: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Usklađeno s provedbenim programom Istarske županije 2022.-2025. godine, šifra mjere 2.1.1. Osiguranje i poboljšanje dostupnosti odgoja i obrazovanja dj</w:t>
      </w:r>
      <w:r>
        <w:rPr>
          <w:rFonts w:ascii="Arial" w:eastAsia="Times New Roman" w:hAnsi="Arial" w:cs="Arial"/>
          <w:lang w:eastAsia="hr-HR"/>
        </w:rPr>
        <w:t>eci i roditeljima/starateljima.</w:t>
      </w:r>
    </w:p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BD2EA1" w:rsidTr="00CE24C6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A6598E" w:rsidRPr="00BD2EA1" w:rsidTr="00CE24C6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A6598E" w:rsidRPr="00BD2EA1" w:rsidTr="00CE24C6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A6598E" w:rsidRPr="00BD2EA1" w:rsidTr="00CE24C6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4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A6598E" w:rsidRPr="00BD2EA1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</w:t>
            </w:r>
            <w:r w:rsidRPr="00BD2EA1">
              <w:rPr>
                <w:rFonts w:ascii="Arial" w:eastAsia="Times New Roman" w:hAnsi="Arial" w:cs="Arial"/>
                <w:lang w:eastAsia="hr-HR"/>
              </w:rPr>
              <w:t>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8E" w:rsidRPr="00A6598E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6598E">
              <w:rPr>
                <w:rFonts w:ascii="Arial" w:eastAsia="Times New Roman" w:hAnsi="Arial" w:cs="Arial"/>
                <w:lang w:eastAsia="hr-HR"/>
              </w:rPr>
              <w:t xml:space="preserve">2402 </w:t>
            </w:r>
            <w:r w:rsidRPr="00A6598E">
              <w:rPr>
                <w:rFonts w:ascii="Arial" w:eastAsia="Times New Roman" w:hAnsi="Arial" w:cs="Arial"/>
                <w:bCs/>
                <w:lang w:eastAsia="hr-HR"/>
              </w:rPr>
              <w:t>Investicijsko održavanje srednjih škola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598E" w:rsidRPr="00BD2EA1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>240201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E" w:rsidRPr="00BD2EA1" w:rsidRDefault="007F0FC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A65836" w:rsidRPr="00A65836" w:rsidTr="00CE24C6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65836" w:rsidRPr="00A65836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5836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65836" w:rsidRPr="00A65836" w:rsidRDefault="007F0FCE" w:rsidP="00A658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F0FCE" w:rsidRDefault="007F0FC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F0FCE" w:rsidRDefault="007F0FC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F0FCE" w:rsidRDefault="007F0FC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F0FCE" w:rsidRDefault="007F0FC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F0FCE" w:rsidRDefault="007F0FC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F0FCE" w:rsidRDefault="007F0FC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836" w:rsidRDefault="00A65836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98E" w:rsidRPr="00402880" w:rsidTr="00CE24C6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98E" w:rsidRPr="00402880" w:rsidRDefault="007F0FC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A6598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</w:t>
            </w:r>
            <w:r w:rsidR="007F0FCE">
              <w:rPr>
                <w:rFonts w:ascii="Arial" w:eastAsia="Times New Roman" w:hAnsi="Arial" w:cs="Arial"/>
                <w:lang w:eastAsia="hr-HR"/>
              </w:rPr>
              <w:t>arena vrijednost u periodu 01-6/2024</w:t>
            </w:r>
          </w:p>
        </w:tc>
      </w:tr>
      <w:tr w:rsidR="00A6598E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E" w:rsidRPr="00A6598E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A6598E">
              <w:rPr>
                <w:rFonts w:ascii="Arial" w:eastAsia="Times New Roman" w:hAnsi="Arial" w:cs="Arial"/>
                <w:lang w:eastAsia="hr-HR"/>
              </w:rPr>
              <w:t>Investicijsko održavanje SŠ – minimalni standard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E" w:rsidRPr="00402880" w:rsidRDefault="00A6598E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98E" w:rsidRPr="00402880" w:rsidRDefault="007F0FCE" w:rsidP="007F0F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40.001,00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98E" w:rsidRPr="00402880" w:rsidRDefault="007F0FC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A6598E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6598E" w:rsidRPr="008B6144" w:rsidRDefault="00A6598E" w:rsidP="00A6598E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 xml:space="preserve">Sredstva su planirana u Proračunu Istarske županije te </w:t>
      </w:r>
      <w:r w:rsidR="007F0FCE">
        <w:rPr>
          <w:rFonts w:ascii="Arial" w:eastAsia="Times New Roman" w:hAnsi="Arial" w:cs="Arial"/>
          <w:noProof/>
          <w:lang w:eastAsia="hr-HR"/>
        </w:rPr>
        <w:t>se planira rekonstrukcija sanitarnih čvorova u suterenu Škole.</w:t>
      </w:r>
    </w:p>
    <w:p w:rsidR="00A6598E" w:rsidRPr="00BD2EA1" w:rsidRDefault="00A6598E" w:rsidP="00A6598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904DD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D904DD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904DD" w:rsidRDefault="00D904DD" w:rsidP="00D904DD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4D69C5" w:rsidRPr="00D904DD" w:rsidRDefault="004D69C5" w:rsidP="004D69C5">
      <w:pPr>
        <w:pStyle w:val="Odlomakpopis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bCs/>
          <w:u w:val="single"/>
          <w:lang w:eastAsia="hr-HR"/>
        </w:rPr>
        <w:t>PROGRAM 2406 Opremanje u srednjim školama</w:t>
      </w:r>
    </w:p>
    <w:p w:rsidR="004D69C5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D69C5" w:rsidRPr="00D904DD" w:rsidRDefault="004D69C5" w:rsidP="004D69C5">
      <w:pPr>
        <w:pStyle w:val="Odlomakpopisa"/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bCs/>
          <w:lang w:eastAsia="hr-HR"/>
        </w:rPr>
        <w:t>A240604 Opremanje kabineta</w:t>
      </w:r>
    </w:p>
    <w:p w:rsidR="004D69C5" w:rsidRPr="00D904DD" w:rsidRDefault="004D69C5" w:rsidP="004D69C5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eastAsia="hr-HR"/>
        </w:rPr>
      </w:pPr>
    </w:p>
    <w:p w:rsidR="004D69C5" w:rsidRDefault="007F0FCE" w:rsidP="004D69C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Školski namještaj i oprema te opremanje kabineta.</w:t>
      </w:r>
    </w:p>
    <w:p w:rsidR="004D69C5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noProof/>
          <w:lang w:eastAsia="hr-HR"/>
        </w:rPr>
      </w:pPr>
    </w:p>
    <w:p w:rsidR="004D69C5" w:rsidRPr="00BD2EA1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t>CILJ USPJEŠNOSTI:</w:t>
      </w:r>
    </w:p>
    <w:p w:rsidR="004D69C5" w:rsidRPr="00BD2EA1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4D69C5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Usklađeno s provedbenim programom Istarske županije 2022.-2025. godine, šifra mjere 2.1.1. Osiguranje i poboljšanje dostupnosti odgoja i obrazovanja dj</w:t>
      </w:r>
      <w:r>
        <w:rPr>
          <w:rFonts w:ascii="Arial" w:eastAsia="Times New Roman" w:hAnsi="Arial" w:cs="Arial"/>
          <w:lang w:eastAsia="hr-HR"/>
        </w:rPr>
        <w:t>eci i roditeljima/starateljima.</w:t>
      </w:r>
    </w:p>
    <w:p w:rsidR="004D69C5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D69C5" w:rsidRPr="00BD2EA1" w:rsidTr="00CE24C6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4D69C5" w:rsidRPr="00BD2EA1" w:rsidTr="00CE24C6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 ( u eurima)</w:t>
            </w:r>
          </w:p>
        </w:tc>
      </w:tr>
      <w:tr w:rsidR="004D69C5" w:rsidRPr="00BD2EA1" w:rsidTr="00CE24C6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4D69C5" w:rsidRPr="00BD2EA1" w:rsidTr="00CE24C6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6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4D69C5" w:rsidRPr="00BD2EA1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6</w:t>
            </w:r>
            <w:r w:rsidRPr="00BD2EA1">
              <w:rPr>
                <w:rFonts w:ascii="Arial" w:eastAsia="Times New Roman" w:hAnsi="Arial" w:cs="Arial"/>
                <w:lang w:eastAsia="hr-HR"/>
              </w:rPr>
              <w:t>.1.1. Osiguranje i poboljšanje dostupnosti odgoja i 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C5" w:rsidRPr="00D904DD" w:rsidRDefault="004D69C5" w:rsidP="004D69C5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2406</w:t>
            </w:r>
            <w:r w:rsidRPr="00D904DD">
              <w:rPr>
                <w:rFonts w:ascii="Arial" w:eastAsia="Times New Roman" w:hAnsi="Arial" w:cs="Arial"/>
                <w:lang w:eastAsia="hr-HR"/>
              </w:rPr>
              <w:t xml:space="preserve">  </w:t>
            </w:r>
            <w:r w:rsidRPr="004D69C5">
              <w:rPr>
                <w:rFonts w:ascii="Arial" w:eastAsia="Times New Roman" w:hAnsi="Arial" w:cs="Arial"/>
                <w:bCs/>
                <w:lang w:eastAsia="hr-HR"/>
              </w:rPr>
              <w:t>Opremanje u srednjim školama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69C5" w:rsidRPr="00BD2EA1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A</w:t>
            </w:r>
            <w:r>
              <w:rPr>
                <w:rFonts w:ascii="Arial" w:eastAsia="Times New Roman" w:hAnsi="Arial" w:cs="Arial"/>
                <w:lang w:eastAsia="hr-HR"/>
              </w:rPr>
              <w:t>240604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5" w:rsidRPr="00BD2EA1" w:rsidRDefault="007F0FC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</w:t>
            </w:r>
          </w:p>
        </w:tc>
      </w:tr>
      <w:tr w:rsidR="00A65836" w:rsidRPr="00A65836" w:rsidTr="00CE24C6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65836" w:rsidRPr="00A65836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A65836">
              <w:rPr>
                <w:rFonts w:ascii="Arial" w:eastAsia="Times New Roman" w:hAnsi="Arial" w:cs="Arial"/>
                <w:b/>
                <w:bCs/>
                <w:lang w:eastAsia="hr-HR"/>
              </w:rPr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65836" w:rsidRPr="00A65836" w:rsidRDefault="007F0FCE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4D69C5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FE6365" w:rsidRDefault="00FE636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bookmarkStart w:id="0" w:name="_GoBack"/>
      <w:bookmarkEnd w:id="0"/>
    </w:p>
    <w:p w:rsidR="00A65836" w:rsidRDefault="00A65836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D69C5" w:rsidRPr="00BD2EA1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POKAZATELJI USPJEŠNOSTI:</w:t>
      </w:r>
    </w:p>
    <w:p w:rsidR="004D69C5" w:rsidRPr="00BD2EA1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4D69C5" w:rsidRPr="00402880" w:rsidTr="00CE24C6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D69C5" w:rsidRPr="00402880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D69C5" w:rsidRPr="00402880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4D69C5" w:rsidRPr="00402880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2023.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4D69C5" w:rsidRPr="00402880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Ostvarena vrijednost u periodu 01-12/2023</w:t>
            </w:r>
          </w:p>
        </w:tc>
      </w:tr>
      <w:tr w:rsidR="004D69C5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5" w:rsidRPr="004D69C5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D69C5">
              <w:rPr>
                <w:rFonts w:ascii="Arial" w:eastAsia="Times New Roman" w:hAnsi="Arial" w:cs="Arial"/>
                <w:bCs/>
                <w:lang w:eastAsia="hr-HR"/>
              </w:rPr>
              <w:t>Opremanje kabineta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5" w:rsidRPr="00402880" w:rsidRDefault="004D69C5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69C5" w:rsidRPr="00402880" w:rsidRDefault="004D69C5" w:rsidP="007F0FCE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52</w:t>
            </w:r>
            <w:r w:rsidR="007F0FCE">
              <w:rPr>
                <w:rFonts w:ascii="Arial" w:eastAsia="Times New Roman" w:hAnsi="Arial" w:cs="Arial"/>
                <w:lang w:eastAsia="hr-HR"/>
              </w:rPr>
              <w:t>1</w:t>
            </w:r>
            <w:r>
              <w:rPr>
                <w:rFonts w:ascii="Arial" w:eastAsia="Times New Roman" w:hAnsi="Arial" w:cs="Arial"/>
                <w:lang w:eastAsia="hr-HR"/>
              </w:rPr>
              <w:t>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69C5" w:rsidRPr="00402880" w:rsidRDefault="004D69C5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4D69C5" w:rsidRDefault="004D69C5" w:rsidP="004D69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4D69C5" w:rsidRPr="008B6144" w:rsidRDefault="004D69C5" w:rsidP="004D69C5">
      <w:pPr>
        <w:spacing w:after="0" w:line="240" w:lineRule="auto"/>
        <w:ind w:firstLine="708"/>
        <w:jc w:val="both"/>
        <w:rPr>
          <w:rFonts w:ascii="Arial" w:eastAsia="Times New Roman" w:hAnsi="Arial" w:cs="Arial"/>
          <w:noProof/>
          <w:lang w:eastAsia="hr-HR"/>
        </w:rPr>
      </w:pPr>
      <w:r>
        <w:rPr>
          <w:rFonts w:ascii="Arial" w:eastAsia="Times New Roman" w:hAnsi="Arial" w:cs="Arial"/>
          <w:noProof/>
          <w:lang w:eastAsia="hr-HR"/>
        </w:rPr>
        <w:t>Sredstva su planirana u Proračunu Istarske županije, ali nije realiziran program jer se nisu računi poslali</w:t>
      </w:r>
      <w:r w:rsidR="00727632">
        <w:rPr>
          <w:rFonts w:ascii="Arial" w:eastAsia="Times New Roman" w:hAnsi="Arial" w:cs="Arial"/>
          <w:noProof/>
          <w:lang w:eastAsia="hr-HR"/>
        </w:rPr>
        <w:t xml:space="preserve"> u Županiju</w:t>
      </w:r>
      <w:r>
        <w:rPr>
          <w:rFonts w:ascii="Arial" w:eastAsia="Times New Roman" w:hAnsi="Arial" w:cs="Arial"/>
          <w:noProof/>
          <w:lang w:eastAsia="hr-HR"/>
        </w:rPr>
        <w:t xml:space="preserve"> do sredine prosinca.</w:t>
      </w:r>
    </w:p>
    <w:p w:rsidR="00727632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D904DD" w:rsidRDefault="00D904DD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727632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D2EA1" w:rsidRPr="00BD2EA1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7</w:t>
      </w:r>
      <w:r w:rsidR="00BD2EA1" w:rsidRPr="00BD2EA1">
        <w:rPr>
          <w:rFonts w:ascii="Arial" w:eastAsia="Times New Roman" w:hAnsi="Arial" w:cs="Arial"/>
          <w:b/>
          <w:lang w:eastAsia="hr-HR"/>
        </w:rPr>
        <w:t>.</w:t>
      </w:r>
      <w:r w:rsidR="00BD2EA1" w:rsidRPr="00BD2EA1">
        <w:rPr>
          <w:rFonts w:ascii="Arial" w:eastAsia="Times New Roman" w:hAnsi="Arial" w:cs="Arial"/>
          <w:b/>
          <w:lang w:eastAsia="hr-HR"/>
        </w:rPr>
        <w:tab/>
        <w:t>PROGRAM 9211: MOZAIK 5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D2EA1" w:rsidRPr="00BD2EA1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7</w:t>
      </w:r>
      <w:r w:rsidR="00BD2EA1" w:rsidRPr="00BD2EA1">
        <w:rPr>
          <w:rFonts w:ascii="Arial" w:eastAsia="Times New Roman" w:hAnsi="Arial" w:cs="Arial"/>
          <w:b/>
          <w:lang w:eastAsia="hr-HR"/>
        </w:rPr>
        <w:t>.1.</w:t>
      </w:r>
      <w:r w:rsidR="00BD2EA1" w:rsidRPr="00BD2EA1">
        <w:rPr>
          <w:rFonts w:ascii="Arial" w:eastAsia="Times New Roman" w:hAnsi="Arial" w:cs="Arial"/>
          <w:b/>
          <w:lang w:eastAsia="hr-HR"/>
        </w:rPr>
        <w:tab/>
        <w:t>Aktivnost T921101 Provedba projekta MOZAIK 5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Projekt MOZAIK je sufinanciran iz sredstava Europskog socijalnog fonda na temelju Operativnog programa „Učinkoviti ljudski potencijali 2014.-2020.“ Za školsku godinu 2022/2023 dobivena su  bespovratna sredstava za projekt „MOZAIK 5“ „Osiguravanje pomoćnika u nastavi i stručnih komunikacijskih posrednika učenicima s teškoćama u razvoju u osnovnoškolskim i srednjoškolskim odgojno-obrazovnim ustanovama. Projektom se želi pomoći učenicima s teškoćama u razvoju koji pohađaju osnovnoškolske i srednjoškolske programe u redovitim ili posebnim odgojno-obrazovnim ustanovama te imaju teškoće koje ih sprječavaju u funkcioniranju bez pomoći pomoćnika u nastavi/stručnog komunikacijskog posrednika. Osiguranje pomoćnika učenicima s teškoćama u razvoju poboljšava njihov odgojno-obrazovni uspjeh, potiče uspješniju socijalizaciju i emocionalno funkcioniranje te donosi napredak u razvoju vještina i sposobnosti u školskoj sredini. Zahvaljujući sredstvima iz programa osigurala su se sredstva za 1 pomoćnika za 1 učenika . Time se olakšalo i  poboljšalo njihovo integriranje i savladavanje u nastavnom procesu.</w:t>
      </w:r>
    </w:p>
    <w:p w:rsidR="00727632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A0400" w:rsidRDefault="00AA0400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7632" w:rsidRPr="00BD2EA1" w:rsidRDefault="00727632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t>CILJ USPJEŠNOSTI: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Usklađeno s provedbenim programom Istarske županije 2022.-2025. godine, šifra mjere 2.1.1. Osiguranje i poboljšanje dostupnosti odgoja i obrazovanja djeci i roditeljima/starateljima.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BD2EA1" w:rsidRPr="00BD2EA1" w:rsidTr="00BD2EA1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BD2EA1" w:rsidRPr="00BD2EA1" w:rsidTr="00BD2EA1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(u eurima)</w:t>
            </w:r>
          </w:p>
        </w:tc>
      </w:tr>
      <w:tr w:rsidR="00BD2EA1" w:rsidRPr="00BD2EA1" w:rsidTr="00BD2EA1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  <w:r w:rsidR="00BD2EA1"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BD2EA1" w:rsidRPr="00BD2EA1" w:rsidTr="00BD2EA1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  <w:r w:rsidR="00BD2EA1"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BD2EA1" w:rsidRPr="00BD2EA1" w:rsidTr="00BD2EA1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A65836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</w:t>
            </w:r>
            <w:r w:rsidR="00BD2EA1" w:rsidRPr="00BD2EA1">
              <w:rPr>
                <w:rFonts w:ascii="Arial" w:eastAsia="Times New Roman" w:hAnsi="Arial" w:cs="Arial"/>
                <w:lang w:eastAsia="hr-HR"/>
              </w:rPr>
              <w:t xml:space="preserve">.1.1. Osiguranje i poboljšanje dostupnosti odgoja i </w:t>
            </w:r>
            <w:r w:rsidR="00BD2EA1" w:rsidRPr="00BD2EA1">
              <w:rPr>
                <w:rFonts w:ascii="Arial" w:eastAsia="Times New Roman" w:hAnsi="Arial" w:cs="Arial"/>
                <w:lang w:eastAsia="hr-HR"/>
              </w:rPr>
              <w:lastRenderedPageBreak/>
              <w:t>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lastRenderedPageBreak/>
              <w:t>9211 MOZAIK 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T921101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D2EA1" w:rsidRPr="00BD2EA1" w:rsidRDefault="00AA0400" w:rsidP="00A658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BD2EA1" w:rsidRPr="00BD2EA1" w:rsidTr="00BD2EA1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BD2EA1" w:rsidRPr="00BD2EA1" w:rsidRDefault="00BD2EA1" w:rsidP="00BD2EA1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BD2EA1" w:rsidRPr="00BD2EA1" w:rsidRDefault="00AA0400" w:rsidP="00A6583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65836" w:rsidRPr="00402880" w:rsidTr="00CE24C6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836" w:rsidRPr="00402880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836" w:rsidRPr="00402880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65836" w:rsidRPr="00402880" w:rsidRDefault="00AA0400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</w:t>
            </w:r>
            <w:r w:rsidR="00A65836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65836" w:rsidRPr="00402880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</w:t>
            </w:r>
            <w:r w:rsidR="00AA0400">
              <w:rPr>
                <w:rFonts w:ascii="Arial" w:eastAsia="Times New Roman" w:hAnsi="Arial" w:cs="Arial"/>
                <w:lang w:eastAsia="hr-HR"/>
              </w:rPr>
              <w:t>arena vrijednost u periodu 01-6/2024</w:t>
            </w:r>
          </w:p>
        </w:tc>
      </w:tr>
      <w:tr w:rsidR="00A65836" w:rsidRPr="00402880" w:rsidTr="00CE24C6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36" w:rsidRPr="004D69C5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4D69C5">
              <w:rPr>
                <w:rFonts w:ascii="Arial" w:eastAsia="Times New Roman" w:hAnsi="Arial" w:cs="Arial"/>
                <w:bCs/>
                <w:lang w:eastAsia="hr-HR"/>
              </w:rPr>
              <w:t>Opremanje kabineta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36" w:rsidRPr="00402880" w:rsidRDefault="00A65836" w:rsidP="00CE24C6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836" w:rsidRPr="00402880" w:rsidRDefault="00AA0400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5836" w:rsidRPr="00402880" w:rsidRDefault="00AA0400" w:rsidP="00CE24C6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A65836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A65836" w:rsidRPr="00BD2EA1" w:rsidRDefault="00A65836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 USPIJEŠNOSTI</w:t>
      </w:r>
    </w:p>
    <w:p w:rsidR="00BD2EA1" w:rsidRPr="00BD2EA1" w:rsidRDefault="00BD2EA1" w:rsidP="00BD2EA1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BD2EA1" w:rsidRDefault="00BD2EA1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Provođenjem programa postiže se integracija učenika sa poteškoćama u redovitu nastavu te njihovo uključivanje u svakodnevni život. Učenicima kojima je potreban pomoćnik  prati se iz godine u godinu razvoj i napredak te se isti bilježi. Vidno se na taj način poboljšava inkluzija učenika s teškoćama u razvoju u razrednu skupinu, te školsku zajednicu, podiže se kvaliteta života učenika, njihovo svladavanje nastavnog gradiva, te općenito njihove inkluzije u životnu zajednicu. Tijekom održavanja on line nastave, učenicima s teškoćama u razvoju omogućeno je da redovito pohađaju nastavu u školi uz prisutnost i potporu pomoćnika u nastavi.</w:t>
      </w:r>
    </w:p>
    <w:p w:rsidR="00727632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7</w:t>
      </w:r>
      <w:r>
        <w:rPr>
          <w:rFonts w:ascii="Arial" w:eastAsia="Times New Roman" w:hAnsi="Arial" w:cs="Arial"/>
          <w:b/>
          <w:lang w:eastAsia="hr-HR"/>
        </w:rPr>
        <w:t>.</w:t>
      </w:r>
      <w:r>
        <w:rPr>
          <w:rFonts w:ascii="Arial" w:eastAsia="Times New Roman" w:hAnsi="Arial" w:cs="Arial"/>
          <w:b/>
          <w:lang w:eastAsia="hr-HR"/>
        </w:rPr>
        <w:tab/>
        <w:t>PROGRAM 9213: EU PROJEKTI U ŠKOLSTVU</w:t>
      </w: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7</w:t>
      </w:r>
      <w:r>
        <w:rPr>
          <w:rFonts w:ascii="Arial" w:eastAsia="Times New Roman" w:hAnsi="Arial" w:cs="Arial"/>
          <w:b/>
          <w:lang w:eastAsia="hr-HR"/>
        </w:rPr>
        <w:t>.1.</w:t>
      </w:r>
      <w:r>
        <w:rPr>
          <w:rFonts w:ascii="Arial" w:eastAsia="Times New Roman" w:hAnsi="Arial" w:cs="Arial"/>
          <w:b/>
          <w:lang w:eastAsia="hr-HR"/>
        </w:rPr>
        <w:tab/>
        <w:t>Aktivnost T921301 ERASMUS+</w:t>
      </w: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 xml:space="preserve">Cilj ovih projekata je razvoj komunikacijskih i jezičnih vještina učenika; razvoj tolerancije i upoznavanje s drugim kulturama te poticanje timskoga rada. </w:t>
      </w: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BD2EA1">
        <w:rPr>
          <w:rFonts w:ascii="Arial" w:eastAsia="Times New Roman" w:hAnsi="Arial" w:cs="Arial"/>
          <w:b/>
          <w:lang w:eastAsia="hr-HR"/>
        </w:rPr>
        <w:t>CILJ USPJEŠNOSTI:</w:t>
      </w: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Usklađeno s provedbenim programom Istarske županije 2022.-2025. godine, šifra mjere 2.1.1. Osiguranje i poboljšanje dostupnosti odgoja i obrazovanja djeci i roditeljima/starateljima.</w:t>
      </w: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A0400" w:rsidRPr="00BD2EA1" w:rsidTr="006D7328">
        <w:trPr>
          <w:trHeight w:val="503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Naziv prioriteta/posebnog cilja/ mjere</w:t>
            </w:r>
          </w:p>
        </w:tc>
        <w:tc>
          <w:tcPr>
            <w:tcW w:w="6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Planirana sredstva u proračunu Istarske županije</w:t>
            </w:r>
          </w:p>
        </w:tc>
      </w:tr>
      <w:tr w:rsidR="00AA0400" w:rsidRPr="00BD2EA1" w:rsidTr="006D7328">
        <w:trPr>
          <w:trHeight w:val="769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Program u Proračunu IŽ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Poveznica na izvor financiranja u Proračunu IŽ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 w:rsidRPr="00BD2EA1">
              <w:rPr>
                <w:rFonts w:ascii="Arial" w:eastAsia="Times New Roman" w:hAnsi="Arial" w:cs="Arial"/>
                <w:lang w:eastAsia="hr-HR"/>
              </w:rPr>
              <w:t>Procijenjeni trošak provedbe mjere (u eurima)</w:t>
            </w:r>
          </w:p>
        </w:tc>
      </w:tr>
      <w:tr w:rsidR="00AA0400" w:rsidRPr="00BD2EA1" w:rsidTr="006D7328">
        <w:trPr>
          <w:trHeight w:val="612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 PAMETNA REGIJA ZNANJA PREPOZNATLJIVA PO VISOKOJ KVALITETI ŽIVOTA, DOSTUPNOM OBRAZOVANJU I UKLJUČIVOSTI</w:t>
            </w:r>
          </w:p>
        </w:tc>
      </w:tr>
      <w:tr w:rsidR="00AA0400" w:rsidRPr="00BD2EA1" w:rsidTr="006D7328">
        <w:trPr>
          <w:trHeight w:val="469"/>
        </w:trPr>
        <w:tc>
          <w:tcPr>
            <w:tcW w:w="8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lang w:eastAsia="hr-HR"/>
              </w:rPr>
              <w:t>7</w:t>
            </w: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t>.1. Osiguranje visokih standarda i dostupnosti obrazovanja</w:t>
            </w:r>
          </w:p>
        </w:tc>
      </w:tr>
      <w:tr w:rsidR="00AA0400" w:rsidRPr="00BD2EA1" w:rsidTr="006D732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7</w:t>
            </w:r>
            <w:r w:rsidRPr="00BD2EA1">
              <w:rPr>
                <w:rFonts w:ascii="Arial" w:eastAsia="Times New Roman" w:hAnsi="Arial" w:cs="Arial"/>
                <w:lang w:eastAsia="hr-HR"/>
              </w:rPr>
              <w:t xml:space="preserve">.1.1. Osiguranje i poboljšanje dostupnosti odgoja i </w:t>
            </w:r>
            <w:r w:rsidRPr="00BD2EA1">
              <w:rPr>
                <w:rFonts w:ascii="Arial" w:eastAsia="Times New Roman" w:hAnsi="Arial" w:cs="Arial"/>
                <w:lang w:eastAsia="hr-HR"/>
              </w:rPr>
              <w:lastRenderedPageBreak/>
              <w:t>obrazovanja djeci i njihovim roditeljima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00" w:rsidRPr="00BD2EA1" w:rsidRDefault="00AA0400" w:rsidP="00AA0400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lastRenderedPageBreak/>
              <w:t>9213</w:t>
            </w:r>
            <w:r w:rsidRPr="00BD2EA1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ERASMUS+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T921301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400" w:rsidRPr="00BD2EA1" w:rsidRDefault="00AA0400" w:rsidP="006D73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  <w:tr w:rsidR="00AA0400" w:rsidRPr="00BD2EA1" w:rsidTr="006D7328">
        <w:trPr>
          <w:trHeight w:val="469"/>
        </w:trPr>
        <w:tc>
          <w:tcPr>
            <w:tcW w:w="6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:rsidR="00AA0400" w:rsidRPr="00BD2EA1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BD2EA1">
              <w:rPr>
                <w:rFonts w:ascii="Arial" w:eastAsia="Times New Roman" w:hAnsi="Arial" w:cs="Arial"/>
                <w:b/>
                <w:bCs/>
                <w:lang w:eastAsia="hr-HR"/>
              </w:rPr>
              <w:lastRenderedPageBreak/>
              <w:t>UKUPNO: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</w:tcPr>
          <w:p w:rsidR="00AA0400" w:rsidRPr="00BD2EA1" w:rsidRDefault="00AA0400" w:rsidP="006D73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tbl>
      <w:tblPr>
        <w:tblW w:w="8800" w:type="dxa"/>
        <w:tblLook w:val="04A0" w:firstRow="1" w:lastRow="0" w:firstColumn="1" w:lastColumn="0" w:noHBand="0" w:noVBand="1"/>
      </w:tblPr>
      <w:tblGrid>
        <w:gridCol w:w="2380"/>
        <w:gridCol w:w="1820"/>
        <w:gridCol w:w="2220"/>
        <w:gridCol w:w="2380"/>
      </w:tblGrid>
      <w:tr w:rsidR="00AA0400" w:rsidRPr="00402880" w:rsidTr="006D7328">
        <w:trPr>
          <w:trHeight w:val="972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A0400" w:rsidRPr="00402880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Pokazatelj rezultata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A0400" w:rsidRPr="00402880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Početna vrijednost (godina)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AA0400" w:rsidRPr="00402880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Ciljna vrijednost 2024.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</w:tcPr>
          <w:p w:rsidR="00AA0400" w:rsidRPr="00402880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Ostvarena vrijednost u periodu 01-6/2024</w:t>
            </w:r>
          </w:p>
        </w:tc>
      </w:tr>
      <w:tr w:rsidR="00AA0400" w:rsidRPr="00402880" w:rsidTr="006D7328">
        <w:trPr>
          <w:trHeight w:val="972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00" w:rsidRPr="004D69C5" w:rsidRDefault="00C21E57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bCs/>
                <w:lang w:eastAsia="hr-HR"/>
              </w:rPr>
              <w:t>Provedba projekta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00" w:rsidRPr="00402880" w:rsidRDefault="00AA0400" w:rsidP="006D7328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400" w:rsidRPr="00402880" w:rsidRDefault="00AA0400" w:rsidP="00AA0400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36.238,55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0400" w:rsidRPr="00402880" w:rsidRDefault="00AA0400" w:rsidP="006D7328">
            <w:pPr>
              <w:spacing w:after="0" w:line="240" w:lineRule="auto"/>
              <w:jc w:val="right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0,00</w:t>
            </w:r>
          </w:p>
        </w:tc>
      </w:tr>
    </w:tbl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hr-HR"/>
        </w:rPr>
      </w:pPr>
      <w:r w:rsidRPr="00BD2EA1">
        <w:rPr>
          <w:rFonts w:ascii="Arial" w:eastAsia="Times New Roman" w:hAnsi="Arial" w:cs="Arial"/>
          <w:b/>
          <w:bCs/>
          <w:lang w:eastAsia="hr-HR"/>
        </w:rPr>
        <w:t>POKAZATELJ USPIJEŠNOSTI</w:t>
      </w:r>
    </w:p>
    <w:p w:rsidR="00AA0400" w:rsidRPr="00BD2EA1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AA0400" w:rsidRDefault="00AA0400" w:rsidP="00AA040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BD2EA1">
        <w:rPr>
          <w:rFonts w:ascii="Arial" w:eastAsia="Times New Roman" w:hAnsi="Arial" w:cs="Arial"/>
          <w:lang w:eastAsia="hr-HR"/>
        </w:rPr>
        <w:t>Škola je aktivno uključena u projekta iz programa Erasmus+ cjeloživotnog</w:t>
      </w:r>
      <w:r>
        <w:rPr>
          <w:rFonts w:ascii="Arial" w:eastAsia="Times New Roman" w:hAnsi="Arial" w:cs="Arial"/>
          <w:lang w:eastAsia="hr-HR"/>
        </w:rPr>
        <w:t>a učenja. O</w:t>
      </w:r>
      <w:r w:rsidRPr="00BD2EA1">
        <w:rPr>
          <w:rFonts w:ascii="Arial" w:eastAsia="Times New Roman" w:hAnsi="Arial" w:cs="Arial"/>
          <w:lang w:eastAsia="hr-HR"/>
        </w:rPr>
        <w:t xml:space="preserve">stvaruje </w:t>
      </w:r>
      <w:r>
        <w:rPr>
          <w:rFonts w:ascii="Arial" w:eastAsia="Times New Roman" w:hAnsi="Arial" w:cs="Arial"/>
          <w:lang w:eastAsia="hr-HR"/>
        </w:rPr>
        <w:t xml:space="preserve">se </w:t>
      </w:r>
      <w:r w:rsidRPr="00BD2EA1">
        <w:rPr>
          <w:rFonts w:ascii="Arial" w:eastAsia="Times New Roman" w:hAnsi="Arial" w:cs="Arial"/>
          <w:lang w:eastAsia="hr-HR"/>
        </w:rPr>
        <w:t>suradnja obrazovnoga sustava i realnoga sektora. Erasmus+ podupire mobilnost mladih u svrhu učenja u obliku razmjena učenika, pri čemu je cilj uključiti učenike i ojačati njihov položaj kako bi postali aktivni građani, povezati ih s europskim projektima i pomoći im da steknu i razviju kompetencije koje će im biti korisne u životu i u budućem radu.</w:t>
      </w:r>
      <w:r>
        <w:rPr>
          <w:rFonts w:ascii="Arial" w:eastAsia="Times New Roman" w:hAnsi="Arial" w:cs="Arial"/>
          <w:lang w:eastAsia="hr-HR"/>
        </w:rPr>
        <w:t xml:space="preserve"> </w:t>
      </w:r>
    </w:p>
    <w:p w:rsidR="00727632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7632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7632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:rsidR="00727632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>Ravnateljica</w:t>
      </w:r>
    </w:p>
    <w:p w:rsidR="00727632" w:rsidRPr="008B6144" w:rsidRDefault="00727632" w:rsidP="008D6AE8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</w:r>
      <w:r>
        <w:rPr>
          <w:rFonts w:ascii="Arial" w:eastAsia="Times New Roman" w:hAnsi="Arial" w:cs="Arial"/>
          <w:lang w:eastAsia="hr-HR"/>
        </w:rPr>
        <w:tab/>
        <w:t xml:space="preserve">    </w:t>
      </w:r>
      <w:r>
        <w:rPr>
          <w:rFonts w:ascii="Arial" w:eastAsia="Times New Roman" w:hAnsi="Arial" w:cs="Arial"/>
          <w:lang w:eastAsia="hr-HR"/>
        </w:rPr>
        <w:tab/>
        <w:t xml:space="preserve"> Suzana Poropat-Božac</w:t>
      </w:r>
    </w:p>
    <w:sectPr w:rsidR="00727632" w:rsidRPr="008B6144" w:rsidSect="00CF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CB4" w:rsidRDefault="00EE1CB4" w:rsidP="00D16011">
      <w:pPr>
        <w:spacing w:after="0" w:line="240" w:lineRule="auto"/>
      </w:pPr>
      <w:r>
        <w:separator/>
      </w:r>
    </w:p>
  </w:endnote>
  <w:endnote w:type="continuationSeparator" w:id="0">
    <w:p w:rsidR="00EE1CB4" w:rsidRDefault="00EE1CB4" w:rsidP="00D1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CB4" w:rsidRDefault="00EE1CB4" w:rsidP="00D16011">
      <w:pPr>
        <w:spacing w:after="0" w:line="240" w:lineRule="auto"/>
      </w:pPr>
      <w:r>
        <w:separator/>
      </w:r>
    </w:p>
  </w:footnote>
  <w:footnote w:type="continuationSeparator" w:id="0">
    <w:p w:rsidR="00EE1CB4" w:rsidRDefault="00EE1CB4" w:rsidP="00D1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C4289"/>
    <w:multiLevelType w:val="hybridMultilevel"/>
    <w:tmpl w:val="F23A3A48"/>
    <w:lvl w:ilvl="0" w:tplc="8752F8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F3ECC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DC5109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F467AA9"/>
    <w:multiLevelType w:val="multilevel"/>
    <w:tmpl w:val="C24673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BCE"/>
    <w:rsid w:val="00051292"/>
    <w:rsid w:val="000A6DD7"/>
    <w:rsid w:val="000F1C53"/>
    <w:rsid w:val="0013799F"/>
    <w:rsid w:val="001564FC"/>
    <w:rsid w:val="00162040"/>
    <w:rsid w:val="00246E00"/>
    <w:rsid w:val="00290F60"/>
    <w:rsid w:val="002923BA"/>
    <w:rsid w:val="002B688F"/>
    <w:rsid w:val="00332771"/>
    <w:rsid w:val="003A61CF"/>
    <w:rsid w:val="003C22CC"/>
    <w:rsid w:val="00402880"/>
    <w:rsid w:val="00410BCE"/>
    <w:rsid w:val="00451706"/>
    <w:rsid w:val="004D69C5"/>
    <w:rsid w:val="005005B9"/>
    <w:rsid w:val="005333CE"/>
    <w:rsid w:val="0053345E"/>
    <w:rsid w:val="00553161"/>
    <w:rsid w:val="005A1FD3"/>
    <w:rsid w:val="005B33F8"/>
    <w:rsid w:val="005E2C4E"/>
    <w:rsid w:val="00610C67"/>
    <w:rsid w:val="006171C2"/>
    <w:rsid w:val="0062671D"/>
    <w:rsid w:val="006550C9"/>
    <w:rsid w:val="006D2909"/>
    <w:rsid w:val="00727632"/>
    <w:rsid w:val="00733FE8"/>
    <w:rsid w:val="00743031"/>
    <w:rsid w:val="007808B9"/>
    <w:rsid w:val="007818DF"/>
    <w:rsid w:val="007C168D"/>
    <w:rsid w:val="007D61EA"/>
    <w:rsid w:val="007F0FCE"/>
    <w:rsid w:val="008307DF"/>
    <w:rsid w:val="00834625"/>
    <w:rsid w:val="00853AE7"/>
    <w:rsid w:val="00863BAC"/>
    <w:rsid w:val="00883AEF"/>
    <w:rsid w:val="008B6144"/>
    <w:rsid w:val="008C783D"/>
    <w:rsid w:val="008D6AE8"/>
    <w:rsid w:val="0094185F"/>
    <w:rsid w:val="009731FC"/>
    <w:rsid w:val="009A160C"/>
    <w:rsid w:val="009D3BEA"/>
    <w:rsid w:val="009E2D3A"/>
    <w:rsid w:val="009F6D6C"/>
    <w:rsid w:val="00A17E38"/>
    <w:rsid w:val="00A24C3D"/>
    <w:rsid w:val="00A352F4"/>
    <w:rsid w:val="00A54C19"/>
    <w:rsid w:val="00A65836"/>
    <w:rsid w:val="00A6598E"/>
    <w:rsid w:val="00AA0400"/>
    <w:rsid w:val="00AE313E"/>
    <w:rsid w:val="00AE7B90"/>
    <w:rsid w:val="00B01377"/>
    <w:rsid w:val="00B360AD"/>
    <w:rsid w:val="00B64811"/>
    <w:rsid w:val="00B93680"/>
    <w:rsid w:val="00BA54B6"/>
    <w:rsid w:val="00BB618C"/>
    <w:rsid w:val="00BC3A95"/>
    <w:rsid w:val="00BD2EA1"/>
    <w:rsid w:val="00C00142"/>
    <w:rsid w:val="00C21E57"/>
    <w:rsid w:val="00C2635A"/>
    <w:rsid w:val="00C7508B"/>
    <w:rsid w:val="00CE24C6"/>
    <w:rsid w:val="00CF506D"/>
    <w:rsid w:val="00CF66D6"/>
    <w:rsid w:val="00D16011"/>
    <w:rsid w:val="00D853C0"/>
    <w:rsid w:val="00D904DD"/>
    <w:rsid w:val="00DA33B1"/>
    <w:rsid w:val="00DB6C60"/>
    <w:rsid w:val="00E52E10"/>
    <w:rsid w:val="00EA2D00"/>
    <w:rsid w:val="00EC7F8E"/>
    <w:rsid w:val="00EE0740"/>
    <w:rsid w:val="00EE1CB4"/>
    <w:rsid w:val="00EE7322"/>
    <w:rsid w:val="00F70CA3"/>
    <w:rsid w:val="00F97714"/>
    <w:rsid w:val="00FE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978BB"/>
  <w15:chartTrackingRefBased/>
  <w15:docId w15:val="{906C7F30-A8F9-498C-A290-1C03A19E6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5836"/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E52E1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1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6011"/>
  </w:style>
  <w:style w:type="paragraph" w:styleId="Podnoje">
    <w:name w:val="footer"/>
    <w:basedOn w:val="Normal"/>
    <w:link w:val="PodnojeChar"/>
    <w:uiPriority w:val="99"/>
    <w:unhideWhenUsed/>
    <w:rsid w:val="00D160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6011"/>
  </w:style>
  <w:style w:type="paragraph" w:styleId="Tekstbalonia">
    <w:name w:val="Balloon Text"/>
    <w:basedOn w:val="Normal"/>
    <w:link w:val="TekstbaloniaChar"/>
    <w:uiPriority w:val="99"/>
    <w:semiHidden/>
    <w:unhideWhenUsed/>
    <w:rsid w:val="00BD2E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2EA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6598E"/>
    <w:pPr>
      <w:ind w:left="720"/>
      <w:contextualSpacing/>
    </w:pPr>
  </w:style>
  <w:style w:type="paragraph" w:customStyle="1" w:styleId="box473414">
    <w:name w:val="box_473414"/>
    <w:basedOn w:val="Normal"/>
    <w:rsid w:val="00E52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">
    <w:name w:val="bold"/>
    <w:basedOn w:val="Zadanifontodlomka"/>
    <w:rsid w:val="00E52E10"/>
  </w:style>
  <w:style w:type="character" w:customStyle="1" w:styleId="Naslov5Char">
    <w:name w:val="Naslov 5 Char"/>
    <w:basedOn w:val="Zadanifontodlomka"/>
    <w:link w:val="Naslov5"/>
    <w:uiPriority w:val="9"/>
    <w:rsid w:val="00E52E10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4CE17-BB9D-4A59-B642-F4D1DBF18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14</Pages>
  <Words>3938</Words>
  <Characters>22449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bgrzic</dc:creator>
  <cp:keywords/>
  <dc:description/>
  <cp:lastModifiedBy>plivak</cp:lastModifiedBy>
  <cp:revision>39</cp:revision>
  <cp:lastPrinted>2024-03-18T11:06:00Z</cp:lastPrinted>
  <dcterms:created xsi:type="dcterms:W3CDTF">2022-07-18T09:41:00Z</dcterms:created>
  <dcterms:modified xsi:type="dcterms:W3CDTF">2024-07-22T08:10:00Z</dcterms:modified>
</cp:coreProperties>
</file>